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1282" w14:textId="77777777" w:rsidR="009405CD" w:rsidRDefault="009405CD" w:rsidP="009405C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ZASADNUTIE  VÝKONNÉHO VÝBORU SZV,</w:t>
      </w:r>
    </w:p>
    <w:p w14:paraId="394302A8" w14:textId="77777777" w:rsidR="009405CD" w:rsidRDefault="009405CD" w:rsidP="009405C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>Zemplínska šírava, 16.11.2019</w:t>
      </w:r>
    </w:p>
    <w:p w14:paraId="5AC9C391" w14:textId="77777777" w:rsidR="00BD2FF5" w:rsidRPr="00913273" w:rsidRDefault="00BD2FF5" w:rsidP="00BD2FF5">
      <w:pPr>
        <w:ind w:firstLine="360"/>
        <w:jc w:val="center"/>
        <w:rPr>
          <w:rFonts w:ascii="Times New Roman" w:hAnsi="Times New Roman"/>
          <w:b/>
          <w:color w:val="FF0000"/>
          <w:u w:val="single"/>
        </w:rPr>
      </w:pPr>
    </w:p>
    <w:p w14:paraId="09607808" w14:textId="77777777" w:rsidR="00BD2FF5" w:rsidRPr="00913273" w:rsidRDefault="00BD2FF5" w:rsidP="00BD2FF5">
      <w:pPr>
        <w:ind w:firstLine="360"/>
        <w:jc w:val="center"/>
        <w:rPr>
          <w:rFonts w:ascii="Times New Roman" w:hAnsi="Times New Roman"/>
          <w:b/>
        </w:rPr>
      </w:pPr>
    </w:p>
    <w:p w14:paraId="54E98307" w14:textId="77777777" w:rsidR="00BD2FF5" w:rsidRPr="00913273" w:rsidRDefault="00BD2FF5" w:rsidP="00BD2FF5">
      <w:pPr>
        <w:ind w:firstLine="360"/>
        <w:rPr>
          <w:rFonts w:ascii="Times New Roman" w:hAnsi="Times New Roman"/>
        </w:rPr>
      </w:pP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  <w:r w:rsidRPr="00913273">
        <w:rPr>
          <w:rFonts w:ascii="Times New Roman" w:hAnsi="Times New Roman"/>
        </w:rPr>
        <w:tab/>
      </w:r>
    </w:p>
    <w:p w14:paraId="1D547F42" w14:textId="77777777" w:rsidR="00BD2FF5" w:rsidRPr="00913273" w:rsidRDefault="00BD2FF5" w:rsidP="00BD2FF5">
      <w:pPr>
        <w:ind w:firstLine="360"/>
        <w:jc w:val="right"/>
        <w:rPr>
          <w:rFonts w:ascii="Times New Roman" w:hAnsi="Times New Roman"/>
        </w:rPr>
      </w:pPr>
      <w:r w:rsidRPr="00913273">
        <w:rPr>
          <w:rFonts w:ascii="Times New Roman" w:hAnsi="Times New Roman"/>
        </w:rPr>
        <w:t xml:space="preserve">                                                                 </w:t>
      </w:r>
      <w:r w:rsidR="002473C2">
        <w:rPr>
          <w:rFonts w:ascii="Times New Roman" w:hAnsi="Times New Roman"/>
        </w:rPr>
        <w:t xml:space="preserve">                      </w:t>
      </w:r>
      <w:r w:rsidRPr="00913273">
        <w:rPr>
          <w:rFonts w:ascii="Times New Roman" w:hAnsi="Times New Roman"/>
        </w:rPr>
        <w:t xml:space="preserve">Bod programu: </w:t>
      </w:r>
    </w:p>
    <w:p w14:paraId="4DA2C70A" w14:textId="77777777" w:rsidR="00BD2FF5" w:rsidRDefault="00BD2FF5" w:rsidP="00BD2FF5">
      <w:pPr>
        <w:ind w:firstLine="360"/>
        <w:jc w:val="right"/>
        <w:rPr>
          <w:rFonts w:ascii="Times New Roman" w:hAnsi="Times New Roman"/>
        </w:rPr>
      </w:pPr>
    </w:p>
    <w:p w14:paraId="78BAB015" w14:textId="77777777" w:rsidR="002473C2" w:rsidRDefault="002473C2" w:rsidP="00BD2FF5">
      <w:pPr>
        <w:ind w:firstLine="360"/>
        <w:jc w:val="right"/>
        <w:rPr>
          <w:rFonts w:ascii="Times New Roman" w:hAnsi="Times New Roman"/>
        </w:rPr>
      </w:pPr>
    </w:p>
    <w:p w14:paraId="2D021396" w14:textId="77777777" w:rsidR="002473C2" w:rsidRPr="00913273" w:rsidRDefault="002473C2" w:rsidP="00BD2FF5">
      <w:pPr>
        <w:ind w:firstLine="360"/>
        <w:jc w:val="right"/>
        <w:rPr>
          <w:rFonts w:ascii="Times New Roman" w:hAnsi="Times New Roman"/>
        </w:rPr>
      </w:pPr>
    </w:p>
    <w:p w14:paraId="43B62201" w14:textId="77777777" w:rsidR="00BD2FF5" w:rsidRPr="00913273" w:rsidRDefault="00BD2FF5" w:rsidP="00BD2FF5">
      <w:pPr>
        <w:ind w:firstLine="360"/>
        <w:jc w:val="right"/>
        <w:rPr>
          <w:rFonts w:ascii="Times New Roman" w:hAnsi="Times New Roman"/>
        </w:rPr>
      </w:pPr>
    </w:p>
    <w:p w14:paraId="3D436943" w14:textId="77777777" w:rsidR="00BD2FF5" w:rsidRPr="002473C2" w:rsidRDefault="009405CD" w:rsidP="002473C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Návrh  Stanov  SZV</w:t>
      </w:r>
    </w:p>
    <w:p w14:paraId="5E2A1491" w14:textId="77777777" w:rsidR="00BD2FF5" w:rsidRDefault="00BD2FF5" w:rsidP="00BD2FF5">
      <w:pPr>
        <w:jc w:val="center"/>
        <w:rPr>
          <w:rFonts w:ascii="Times New Roman" w:hAnsi="Times New Roman"/>
          <w:b/>
        </w:rPr>
      </w:pPr>
    </w:p>
    <w:p w14:paraId="0F63E7BB" w14:textId="77777777" w:rsidR="002473C2" w:rsidRPr="00913273" w:rsidRDefault="002473C2" w:rsidP="00BD2FF5">
      <w:pPr>
        <w:jc w:val="center"/>
        <w:rPr>
          <w:rFonts w:ascii="Times New Roman" w:hAnsi="Times New Roman"/>
          <w:b/>
        </w:rPr>
      </w:pPr>
    </w:p>
    <w:p w14:paraId="06BD9760" w14:textId="77777777" w:rsidR="00BD2FF5" w:rsidRPr="002473C2" w:rsidRDefault="00BD2FF5" w:rsidP="00BD2FF5">
      <w:pPr>
        <w:ind w:left="708" w:firstLine="708"/>
        <w:rPr>
          <w:rFonts w:ascii="Arial" w:hAnsi="Arial" w:cs="Arial"/>
          <w:b/>
        </w:rPr>
      </w:pPr>
      <w:r w:rsidRPr="002473C2">
        <w:rPr>
          <w:rFonts w:ascii="Arial" w:hAnsi="Arial" w:cs="Arial"/>
          <w:b/>
        </w:rPr>
        <w:t>Pred</w:t>
      </w:r>
      <w:r w:rsidR="002473C2" w:rsidRPr="002473C2">
        <w:rPr>
          <w:rFonts w:ascii="Arial" w:hAnsi="Arial" w:cs="Arial"/>
          <w:b/>
        </w:rPr>
        <w:t xml:space="preserve">kladá:   </w:t>
      </w:r>
      <w:r w:rsidR="002473C2" w:rsidRPr="002473C2">
        <w:rPr>
          <w:rFonts w:ascii="Arial" w:hAnsi="Arial" w:cs="Arial"/>
          <w:b/>
        </w:rPr>
        <w:tab/>
        <w:t>M. Janco</w:t>
      </w:r>
    </w:p>
    <w:p w14:paraId="3264F852" w14:textId="77777777" w:rsidR="002473C2" w:rsidRPr="002473C2" w:rsidRDefault="002473C2" w:rsidP="002473C2">
      <w:pPr>
        <w:ind w:left="708" w:firstLine="708"/>
        <w:rPr>
          <w:rFonts w:ascii="Arial" w:hAnsi="Arial" w:cs="Arial"/>
          <w:b/>
        </w:rPr>
      </w:pPr>
      <w:r w:rsidRPr="002473C2">
        <w:rPr>
          <w:rFonts w:ascii="Arial" w:hAnsi="Arial" w:cs="Arial"/>
          <w:b/>
        </w:rPr>
        <w:t xml:space="preserve">Spracoval: </w:t>
      </w:r>
      <w:r w:rsidRPr="002473C2">
        <w:rPr>
          <w:rFonts w:ascii="Arial" w:hAnsi="Arial" w:cs="Arial"/>
          <w:b/>
        </w:rPr>
        <w:tab/>
        <w:t>M. Janco</w:t>
      </w:r>
    </w:p>
    <w:p w14:paraId="66972F56" w14:textId="77777777" w:rsidR="002473C2" w:rsidRPr="002473C2" w:rsidRDefault="002473C2" w:rsidP="002473C2">
      <w:pPr>
        <w:ind w:left="708" w:firstLine="708"/>
        <w:rPr>
          <w:rFonts w:ascii="Arial" w:hAnsi="Arial" w:cs="Arial"/>
          <w:b/>
        </w:rPr>
      </w:pPr>
    </w:p>
    <w:p w14:paraId="50FFF65E" w14:textId="77777777" w:rsidR="002473C2" w:rsidRPr="002473C2" w:rsidRDefault="002473C2" w:rsidP="002473C2">
      <w:pPr>
        <w:ind w:left="708" w:firstLine="708"/>
        <w:rPr>
          <w:rFonts w:ascii="Arial" w:hAnsi="Arial" w:cs="Arial"/>
          <w:b/>
        </w:rPr>
      </w:pPr>
    </w:p>
    <w:p w14:paraId="069B6538" w14:textId="77777777" w:rsidR="002473C2" w:rsidRPr="002473C2" w:rsidRDefault="002473C2" w:rsidP="002473C2">
      <w:pPr>
        <w:ind w:left="708" w:firstLine="708"/>
        <w:rPr>
          <w:rFonts w:ascii="Arial" w:hAnsi="Arial" w:cs="Arial"/>
          <w:b/>
        </w:rPr>
      </w:pPr>
    </w:p>
    <w:p w14:paraId="1286CC7E" w14:textId="77777777" w:rsidR="00BD2FF5" w:rsidRPr="002473C2" w:rsidRDefault="002473C2" w:rsidP="002473C2">
      <w:pPr>
        <w:ind w:left="708" w:firstLine="708"/>
        <w:rPr>
          <w:rFonts w:ascii="Arial" w:hAnsi="Arial" w:cs="Arial"/>
          <w:b/>
        </w:rPr>
      </w:pPr>
      <w:r w:rsidRPr="002473C2">
        <w:rPr>
          <w:rFonts w:ascii="Arial" w:hAnsi="Arial" w:cs="Arial"/>
          <w:b/>
        </w:rPr>
        <w:t xml:space="preserve">                                      </w:t>
      </w:r>
      <w:r w:rsidR="00BD2FF5" w:rsidRPr="002473C2">
        <w:rPr>
          <w:rFonts w:ascii="Arial" w:hAnsi="Arial" w:cs="Arial"/>
          <w:b/>
          <w:u w:val="single"/>
        </w:rPr>
        <w:t>Návrh na uznesenie:</w:t>
      </w:r>
    </w:p>
    <w:p w14:paraId="585FCB9F" w14:textId="77777777" w:rsidR="00BD2FF5" w:rsidRPr="002473C2" w:rsidRDefault="00BD2FF5" w:rsidP="00BD2FF5">
      <w:pPr>
        <w:ind w:firstLine="360"/>
        <w:rPr>
          <w:rFonts w:ascii="Arial" w:hAnsi="Arial" w:cs="Arial"/>
        </w:rPr>
      </w:pPr>
      <w:r w:rsidRPr="002473C2">
        <w:rPr>
          <w:rFonts w:ascii="Arial" w:hAnsi="Arial" w:cs="Arial"/>
        </w:rPr>
        <w:tab/>
      </w:r>
      <w:r w:rsidRPr="002473C2">
        <w:rPr>
          <w:rFonts w:ascii="Arial" w:hAnsi="Arial" w:cs="Arial"/>
        </w:rPr>
        <w:tab/>
      </w:r>
      <w:r w:rsidRPr="002473C2">
        <w:rPr>
          <w:rFonts w:ascii="Arial" w:hAnsi="Arial" w:cs="Arial"/>
        </w:rPr>
        <w:tab/>
      </w:r>
      <w:r w:rsidRPr="002473C2">
        <w:rPr>
          <w:rFonts w:ascii="Arial" w:hAnsi="Arial" w:cs="Arial"/>
        </w:rPr>
        <w:tab/>
      </w:r>
      <w:r w:rsidRPr="002473C2">
        <w:rPr>
          <w:rFonts w:ascii="Arial" w:hAnsi="Arial" w:cs="Arial"/>
        </w:rPr>
        <w:tab/>
      </w:r>
      <w:r w:rsidR="002473C2">
        <w:rPr>
          <w:rFonts w:ascii="Arial" w:hAnsi="Arial" w:cs="Arial"/>
        </w:rPr>
        <w:t xml:space="preserve">   </w:t>
      </w:r>
      <w:r w:rsidR="00103BC0">
        <w:rPr>
          <w:rFonts w:ascii="Arial" w:hAnsi="Arial" w:cs="Arial"/>
        </w:rPr>
        <w:t>Výkonný výbor SZ</w:t>
      </w:r>
      <w:r w:rsidR="00E53CE1">
        <w:rPr>
          <w:rFonts w:ascii="Arial" w:hAnsi="Arial" w:cs="Arial"/>
        </w:rPr>
        <w:t>V .............................................</w:t>
      </w:r>
    </w:p>
    <w:p w14:paraId="6E138866" w14:textId="77777777" w:rsidR="00BD2FF5" w:rsidRPr="002473C2" w:rsidRDefault="00BD2FF5" w:rsidP="00BD2FF5">
      <w:pPr>
        <w:ind w:firstLine="360"/>
        <w:rPr>
          <w:rFonts w:ascii="Arial" w:hAnsi="Arial" w:cs="Arial"/>
        </w:rPr>
      </w:pPr>
    </w:p>
    <w:p w14:paraId="7E6491A2" w14:textId="77777777" w:rsidR="00BD2FF5" w:rsidRPr="002473C2" w:rsidRDefault="00BD2FF5" w:rsidP="00BD2FF5">
      <w:pPr>
        <w:ind w:left="3544"/>
        <w:rPr>
          <w:rFonts w:ascii="Arial" w:hAnsi="Arial" w:cs="Arial"/>
          <w:b/>
        </w:rPr>
      </w:pPr>
    </w:p>
    <w:p w14:paraId="7333F94C" w14:textId="77777777" w:rsidR="00BD2FF5" w:rsidRPr="002473C2" w:rsidRDefault="00BD2FF5" w:rsidP="00BD2FF5">
      <w:pPr>
        <w:ind w:left="3544"/>
        <w:rPr>
          <w:rFonts w:ascii="Arial" w:hAnsi="Arial" w:cs="Arial"/>
          <w:b/>
        </w:rPr>
      </w:pPr>
    </w:p>
    <w:p w14:paraId="2BEFC5C8" w14:textId="77777777" w:rsidR="00BD2FF5" w:rsidRPr="002473C2" w:rsidRDefault="00BD2FF5" w:rsidP="009405CD">
      <w:pPr>
        <w:rPr>
          <w:rFonts w:ascii="Arial" w:hAnsi="Arial" w:cs="Arial"/>
          <w:b/>
        </w:rPr>
      </w:pPr>
    </w:p>
    <w:p w14:paraId="28835629" w14:textId="77777777" w:rsidR="00BD2FF5" w:rsidRPr="002473C2" w:rsidRDefault="00BD2FF5" w:rsidP="00BD2FF5">
      <w:pPr>
        <w:ind w:left="3544"/>
        <w:rPr>
          <w:rFonts w:ascii="Arial" w:hAnsi="Arial" w:cs="Arial"/>
          <w:b/>
        </w:rPr>
      </w:pPr>
    </w:p>
    <w:p w14:paraId="518D27D4" w14:textId="77777777" w:rsidR="00BD2FF5" w:rsidRPr="002473C2" w:rsidRDefault="00BD2FF5" w:rsidP="00BD2FF5">
      <w:pPr>
        <w:ind w:left="3544"/>
        <w:rPr>
          <w:rFonts w:ascii="Arial" w:hAnsi="Arial" w:cs="Arial"/>
          <w:b/>
        </w:rPr>
      </w:pPr>
    </w:p>
    <w:p w14:paraId="2F3DCE0D" w14:textId="77777777" w:rsidR="00BD2FF5" w:rsidRDefault="009405CD" w:rsidP="0024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Zemplínska  Šírava </w:t>
      </w:r>
      <w:r w:rsidR="007E1E39">
        <w:rPr>
          <w:rFonts w:ascii="Arial" w:hAnsi="Arial" w:cs="Arial"/>
        </w:rPr>
        <w:t>: 16.11.2019</w:t>
      </w:r>
    </w:p>
    <w:p w14:paraId="7116A0FC" w14:textId="77777777" w:rsidR="005802D7" w:rsidRDefault="005802D7" w:rsidP="002473C2">
      <w:pPr>
        <w:rPr>
          <w:rFonts w:ascii="Arial" w:hAnsi="Arial" w:cs="Arial"/>
        </w:rPr>
      </w:pPr>
    </w:p>
    <w:p w14:paraId="0C2AE2B4" w14:textId="77777777" w:rsidR="009405CD" w:rsidRPr="009405CD" w:rsidRDefault="009405CD" w:rsidP="002473C2">
      <w:pPr>
        <w:rPr>
          <w:rFonts w:ascii="Arial" w:hAnsi="Arial" w:cs="Arial"/>
          <w:b/>
        </w:rPr>
      </w:pPr>
      <w:r w:rsidRPr="009405CD">
        <w:rPr>
          <w:rFonts w:ascii="Arial" w:hAnsi="Arial" w:cs="Arial"/>
          <w:b/>
        </w:rPr>
        <w:lastRenderedPageBreak/>
        <w:t>Návrh  zmeny  stanov SZV:</w:t>
      </w:r>
    </w:p>
    <w:p w14:paraId="6447D04E" w14:textId="77777777" w:rsidR="009405CD" w:rsidRDefault="009405CD" w:rsidP="002473C2">
      <w:pPr>
        <w:rPr>
          <w:rFonts w:ascii="Arial" w:hAnsi="Arial" w:cs="Arial"/>
        </w:rPr>
      </w:pPr>
    </w:p>
    <w:p w14:paraId="320F3407" w14:textId="77777777" w:rsidR="009405CD" w:rsidRPr="009405CD" w:rsidRDefault="009405CD" w:rsidP="002473C2">
      <w:pPr>
        <w:rPr>
          <w:rFonts w:ascii="Arial" w:hAnsi="Arial" w:cs="Arial"/>
          <w:u w:val="single"/>
        </w:rPr>
      </w:pPr>
      <w:r w:rsidRPr="009405CD">
        <w:rPr>
          <w:rFonts w:ascii="Arial" w:hAnsi="Arial" w:cs="Arial"/>
          <w:u w:val="single"/>
        </w:rPr>
        <w:t xml:space="preserve">Dôvodová  správa:  </w:t>
      </w:r>
    </w:p>
    <w:p w14:paraId="0C4BB568" w14:textId="77777777" w:rsidR="009405CD" w:rsidRDefault="009405CD" w:rsidP="009405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  základe  uznesenia z XII.  VZ  SZV  dna   </w:t>
      </w:r>
      <w:r w:rsidRPr="003929AF">
        <w:rPr>
          <w:rFonts w:ascii="Times New Roman" w:hAnsi="Times New Roman"/>
          <w:sz w:val="24"/>
          <w:szCs w:val="24"/>
        </w:rPr>
        <w:t xml:space="preserve">6.4.2019 </w:t>
      </w:r>
      <w:r>
        <w:rPr>
          <w:rFonts w:ascii="Times New Roman" w:hAnsi="Times New Roman"/>
          <w:sz w:val="24"/>
          <w:szCs w:val="24"/>
        </w:rPr>
        <w:t xml:space="preserve">v BB, </w:t>
      </w:r>
      <w:r>
        <w:rPr>
          <w:rFonts w:ascii="Arial" w:hAnsi="Arial" w:cs="Arial"/>
        </w:rPr>
        <w:t xml:space="preserve"> predkladám  návrh  stanov  SZV.</w:t>
      </w:r>
    </w:p>
    <w:p w14:paraId="4F7B077C" w14:textId="77777777" w:rsidR="009405CD" w:rsidRDefault="009405CD" w:rsidP="009405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Predložený  návrh  stanov  bol  spracovaný  s dôrazom  na  efektívne  a spravodlivé  riadenie  zväzu. </w:t>
      </w:r>
    </w:p>
    <w:p w14:paraId="3DDAFC6F" w14:textId="77777777" w:rsidR="009405CD" w:rsidRDefault="009405CD" w:rsidP="009405CD">
      <w:pPr>
        <w:spacing w:after="0"/>
        <w:rPr>
          <w:rFonts w:ascii="Arial" w:hAnsi="Arial" w:cs="Arial"/>
        </w:rPr>
      </w:pPr>
    </w:p>
    <w:p w14:paraId="151306BE" w14:textId="77777777" w:rsidR="00B904C9" w:rsidRDefault="00B904C9" w:rsidP="009405CD">
      <w:pPr>
        <w:spacing w:after="0"/>
        <w:rPr>
          <w:rFonts w:ascii="Arial" w:hAnsi="Arial" w:cs="Arial"/>
        </w:rPr>
      </w:pPr>
    </w:p>
    <w:p w14:paraId="15F66764" w14:textId="77777777" w:rsidR="00B904C9" w:rsidRDefault="00B904C9" w:rsidP="009405CD">
      <w:pPr>
        <w:spacing w:after="0"/>
        <w:rPr>
          <w:rFonts w:ascii="Arial" w:hAnsi="Arial" w:cs="Arial"/>
        </w:rPr>
      </w:pPr>
    </w:p>
    <w:p w14:paraId="28E91BEE" w14:textId="77777777" w:rsidR="00B904C9" w:rsidRPr="00B904C9" w:rsidRDefault="009405CD" w:rsidP="00B904C9">
      <w:pPr>
        <w:keepNext/>
        <w:spacing w:before="100"/>
        <w:jc w:val="center"/>
        <w:outlineLvl w:val="1"/>
        <w:rPr>
          <w:rFonts w:ascii="Garamond" w:eastAsia="Times New Roman" w:hAnsi="Garamond"/>
          <w:b/>
          <w:bCs/>
          <w:sz w:val="32"/>
          <w:szCs w:val="24"/>
          <w:lang w:eastAsia="sk-SK"/>
        </w:rPr>
      </w:pPr>
      <w:r>
        <w:rPr>
          <w:rFonts w:ascii="Arial" w:hAnsi="Arial" w:cs="Arial"/>
        </w:rPr>
        <w:t xml:space="preserve"> </w:t>
      </w:r>
      <w:r w:rsidR="00B904C9" w:rsidRPr="00B904C9">
        <w:rPr>
          <w:rFonts w:ascii="Garamond" w:eastAsia="Times New Roman" w:hAnsi="Garamond"/>
          <w:b/>
          <w:bCs/>
          <w:sz w:val="32"/>
          <w:szCs w:val="24"/>
          <w:lang w:eastAsia="sk-SK"/>
        </w:rPr>
        <w:t>S T A N O V Y  </w:t>
      </w:r>
    </w:p>
    <w:p w14:paraId="11E14092" w14:textId="77777777" w:rsidR="00B904C9" w:rsidRPr="00B904C9" w:rsidRDefault="00B904C9" w:rsidP="00B904C9">
      <w:pPr>
        <w:keepNext/>
        <w:spacing w:before="100" w:after="100" w:line="240" w:lineRule="auto"/>
        <w:jc w:val="center"/>
        <w:outlineLvl w:val="1"/>
        <w:rPr>
          <w:rFonts w:ascii="Garamond" w:eastAsia="Times New Roman" w:hAnsi="Garamond"/>
          <w:b/>
          <w:bCs/>
          <w:sz w:val="32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32"/>
          <w:szCs w:val="24"/>
          <w:lang w:eastAsia="sk-SK"/>
        </w:rPr>
        <w:t>SLOVENSKÉHO ZVÄZU VČELÁROV</w:t>
      </w:r>
    </w:p>
    <w:p w14:paraId="0976E2FB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(úplné znenie)</w:t>
      </w:r>
    </w:p>
    <w:p w14:paraId="30EE64AB" w14:textId="77777777" w:rsidR="00B904C9" w:rsidRPr="00B904C9" w:rsidRDefault="00B904C9" w:rsidP="00B904C9">
      <w:pPr>
        <w:keepNext/>
        <w:spacing w:before="100" w:after="10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498B16A" w14:textId="77777777" w:rsidR="00B904C9" w:rsidRPr="00B904C9" w:rsidRDefault="00B904C9" w:rsidP="00B904C9">
      <w:pPr>
        <w:keepNext/>
        <w:spacing w:before="100" w:after="10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30DAF950" w14:textId="77777777" w:rsidR="00B904C9" w:rsidRPr="00B904C9" w:rsidRDefault="00B904C9" w:rsidP="00B904C9">
      <w:pPr>
        <w:keepNext/>
        <w:spacing w:before="100" w:after="10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Úvodné ustanovenie</w:t>
      </w:r>
    </w:p>
    <w:p w14:paraId="5B9B48AE" w14:textId="77777777" w:rsidR="00B904C9" w:rsidRPr="00B904C9" w:rsidRDefault="00B904C9" w:rsidP="00B904C9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6F40142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Slovenský zväz včelárov je dobrovoľným, samostatným a nepolitickým združením občanov a právnických osôb, ktoré chovajú včely, majú záujem o včelárstvo, jeho rozvoj a zveľaďovanie.</w:t>
      </w:r>
    </w:p>
    <w:p w14:paraId="0851E6F3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Včelárstvo ako intenzifikačný faktor je dôležitý činiteľ pri zvyšovaní poľnohospodárskej a lesnej produkcie, a to opeľovaním hmyzomilných rastlín, ovocných stromov a lesných plodín. Okrem toho produkciou medu prispieva k skvalitneniu výživy obyvateľstva a dodávkami ostatných včelích produktov zásobuje potravinársky, kozmetický a farmaceutický priemysel. </w:t>
      </w:r>
      <w:r w:rsidRPr="00B904C9">
        <w:rPr>
          <w:rFonts w:ascii="Garamond" w:hAnsi="Garamond"/>
          <w:sz w:val="24"/>
          <w:szCs w:val="24"/>
        </w:rPr>
        <w:t>Včelími produktmi sa podieľa na racionálnej výžive obyvateľstva. Využitím včelích produktov a apiterapii napomáha liečbe a predchádzaniu rôznym druhom ochorení.</w:t>
      </w:r>
    </w:p>
    <w:p w14:paraId="4915B68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Členovia Slovenského zväzu včelárov prispievajú k vytváraniu spoločensky prospešných hodnôt v oblasti tvorby a ochrany životného prostredia. Vo svojej práci sa dôsledne riadia Stanovami Slovenského zväzu včelárov.</w:t>
      </w:r>
    </w:p>
    <w:p w14:paraId="6108CA2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Dôležitou činnosťou SZV je tiež  rozširovanie odborných poznatkov a skúseností včelárskych zväzov združených v medzinárodných organizáciách APIMONDIA a APISLAVIA.</w:t>
      </w:r>
    </w:p>
    <w:p w14:paraId="294074AB" w14:textId="77777777" w:rsidR="00B904C9" w:rsidRPr="00B904C9" w:rsidRDefault="00B904C9" w:rsidP="00B904C9">
      <w:pPr>
        <w:spacing w:before="100" w:after="10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28C87B92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2E395367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HLAVA I.</w:t>
      </w:r>
    </w:p>
    <w:p w14:paraId="68415535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VŠEOBECNÉ USTANOVENIA</w:t>
      </w:r>
    </w:p>
    <w:p w14:paraId="2D6EB456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0B09182B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1</w:t>
      </w:r>
    </w:p>
    <w:p w14:paraId="76F0E3B0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Názov, sídlo, pôsobnosť a symbolika</w:t>
      </w:r>
    </w:p>
    <w:p w14:paraId="125BCE60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1.  Názov organizácie je:</w:t>
      </w:r>
    </w:p>
    <w:p w14:paraId="67090107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    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ab/>
        <w:t xml:space="preserve">SLOVENSKÝ ZVÄZ VČELÁROV –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skratka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 SZV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(ďalej len zväz), so sídlom ústredných orgánov Svrčia 14, 842 08 Bratislava 4.</w:t>
      </w:r>
    </w:p>
    <w:p w14:paraId="5F7966A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>Názov organizácie v anglickom jazyku je Slovak Beekeepers Association (skratka SBA).</w:t>
      </w:r>
    </w:p>
    <w:p w14:paraId="4F64BB5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674A15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2. 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Pôsobnosť zväzu sa vzťahuje na územie Slovenskej republiky.</w:t>
      </w:r>
    </w:p>
    <w:p w14:paraId="235DAC0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B9CFE80" w14:textId="77777777" w:rsidR="00B904C9" w:rsidRPr="00B904C9" w:rsidRDefault="00B904C9" w:rsidP="00B904C9">
      <w:pPr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3. </w:t>
      </w:r>
      <w:r w:rsidRPr="00B904C9">
        <w:rPr>
          <w:rFonts w:ascii="Garamond" w:hAnsi="Garamond"/>
          <w:sz w:val="24"/>
          <w:szCs w:val="24"/>
        </w:rPr>
        <w:tab/>
        <w:t>SZV používa znak v tvare šesťuholníka, v ktorom je v ľavej časti nápis SZV, písmeno Z je pretiahnuté cez celý šesťuholník a vpravo je umiestnená včela s roztiahnutými krídlami. Písmená a včela sú v žltej farbe s prechodom do hnedej farby.</w:t>
      </w:r>
    </w:p>
    <w:p w14:paraId="30DC67AB" w14:textId="77777777" w:rsidR="00B904C9" w:rsidRPr="00B904C9" w:rsidRDefault="00B904C9" w:rsidP="00B904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4. </w:t>
      </w:r>
      <w:r w:rsidRPr="00B904C9">
        <w:rPr>
          <w:rFonts w:ascii="Garamond" w:hAnsi="Garamond"/>
          <w:sz w:val="24"/>
          <w:szCs w:val="24"/>
        </w:rPr>
        <w:tab/>
        <w:t>SZV používa zástavu so žltým podkladom, v strede je umiestnený znak SZV. Pod znakom do dvoch tretín jeho výšky sú v polkruhu umiestnené v tvare ratolesti listy a kvet lipy. V spodnej časti je hnedý nápis Slovenský zväz včelárov s prechodom do žltej farby.</w:t>
      </w:r>
    </w:p>
    <w:p w14:paraId="1281C591" w14:textId="77777777" w:rsidR="00B904C9" w:rsidRPr="00B904C9" w:rsidRDefault="00B904C9" w:rsidP="00B904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785193B" w14:textId="77777777" w:rsidR="00B904C9" w:rsidRPr="00B904C9" w:rsidRDefault="00B904C9" w:rsidP="00B904C9">
      <w:pPr>
        <w:spacing w:after="100" w:afterAutospacing="1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5. </w:t>
      </w:r>
      <w:r w:rsidRPr="00B904C9">
        <w:rPr>
          <w:rFonts w:ascii="Garamond" w:hAnsi="Garamond"/>
          <w:sz w:val="24"/>
          <w:szCs w:val="24"/>
        </w:rPr>
        <w:tab/>
        <w:t>Hymna SZV sú prvé tri strofy textu a piesne Slávnostný pochod slovenských včelárov, ktorej autorom textu a hudby je Miloš Kišš Podlužánsky.</w:t>
      </w:r>
    </w:p>
    <w:p w14:paraId="68259FD5" w14:textId="77777777" w:rsidR="00B904C9" w:rsidRPr="00B904C9" w:rsidRDefault="00B904C9" w:rsidP="00B904C9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06719F73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2</w:t>
      </w:r>
    </w:p>
    <w:p w14:paraId="4FFEB5ED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Právne postavenie</w:t>
      </w:r>
    </w:p>
    <w:p w14:paraId="799612F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1.  Zväz v zmysle zákona č.83/90 Zb. o združovaní občanov v znení neskorších predpisov je dobrovoľnou záujmovou organizáciu.</w:t>
      </w:r>
    </w:p>
    <w:p w14:paraId="0D61C38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A97D8F4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color w:val="FF0000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2.  Zväz a jeho organizačné zložky –  základné organizácie SZV (ďalej len základné organizácie) –sú v súlade s ustanovením  zákona č. 83/1990 Zb. o združovaní občanov v znení neskorších predpisov právnickými osobami. </w:t>
      </w:r>
    </w:p>
    <w:p w14:paraId="2E6AF596" w14:textId="77777777" w:rsidR="00B904C9" w:rsidRPr="00B904C9" w:rsidRDefault="00B904C9" w:rsidP="00B904C9">
      <w:pPr>
        <w:tabs>
          <w:tab w:val="left" w:pos="284"/>
        </w:tabs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  </w:t>
      </w:r>
    </w:p>
    <w:p w14:paraId="585C5987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3</w:t>
      </w:r>
    </w:p>
    <w:p w14:paraId="69E3684E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Poslanie a úlohy zväzu</w:t>
      </w:r>
    </w:p>
    <w:p w14:paraId="5425777D" w14:textId="77777777" w:rsidR="00B904C9" w:rsidRPr="00B904C9" w:rsidRDefault="00B904C9" w:rsidP="00B904C9">
      <w:pPr>
        <w:spacing w:after="10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Úlohami Slovenského zväzu včelárov sú  najmä:</w:t>
      </w:r>
    </w:p>
    <w:p w14:paraId="3C65D99E" w14:textId="77777777" w:rsidR="00B904C9" w:rsidRPr="00B904C9" w:rsidRDefault="00B904C9" w:rsidP="00B904C9">
      <w:pPr>
        <w:tabs>
          <w:tab w:val="left" w:pos="284"/>
        </w:tabs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1.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Napomáhať všestrannému rozvoju včelárstva na Slovensku, </w:t>
      </w:r>
      <w:r w:rsidRPr="00EA3C42">
        <w:rPr>
          <w:rFonts w:ascii="Garamond" w:eastAsia="Times New Roman" w:hAnsi="Garamond"/>
          <w:sz w:val="24"/>
          <w:szCs w:val="24"/>
          <w:lang w:eastAsia="sk-SK"/>
        </w:rPr>
        <w:t>predovšetkým v:</w:t>
      </w:r>
    </w:p>
    <w:p w14:paraId="2A5A48C2" w14:textId="448494DA" w:rsidR="00B904C9" w:rsidRPr="00B904C9" w:rsidRDefault="00D325E6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skvalitňovan</w:t>
      </w:r>
      <w:r w:rsidR="00EA3C42">
        <w:rPr>
          <w:rFonts w:ascii="Garamond" w:eastAsia="Times New Roman" w:hAnsi="Garamond"/>
          <w:sz w:val="24"/>
          <w:szCs w:val="24"/>
          <w:lang w:eastAsia="sk-SK"/>
        </w:rPr>
        <w:t>í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chovu a zdravotného stavu včelstiev,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zvyšovan</w:t>
      </w:r>
      <w:r w:rsidR="00B50F4B">
        <w:rPr>
          <w:rFonts w:ascii="Garamond" w:eastAsia="Times New Roman" w:hAnsi="Garamond"/>
          <w:sz w:val="24"/>
          <w:szCs w:val="24"/>
          <w:lang w:eastAsia="sk-SK"/>
        </w:rPr>
        <w:t>iu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efektívnosti a racionalizácie  včelárstva</w:t>
      </w:r>
      <w:r w:rsidR="00EA3C42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64A60374" w14:textId="2B926EA4" w:rsidR="00B904C9" w:rsidRP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užívaní a ochrane autorských práv a</w:t>
      </w:r>
      <w:r w:rsidR="00D325E6">
        <w:rPr>
          <w:rFonts w:ascii="Garamond" w:eastAsia="Times New Roman" w:hAnsi="Garamond"/>
          <w:sz w:val="24"/>
          <w:szCs w:val="24"/>
          <w:lang w:eastAsia="sk-SK"/>
        </w:rPr>
        <w:t>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majetkových</w:t>
      </w:r>
      <w:r w:rsidR="00D325E6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práv spojených s propagáciou a ochranou včelích produktov slovenského pôvodu,</w:t>
      </w:r>
    </w:p>
    <w:p w14:paraId="4FDF7632" w14:textId="77777777" w:rsidR="00B904C9" w:rsidRP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znižovaní nákladov na jednotku produkcie,</w:t>
      </w:r>
    </w:p>
    <w:p w14:paraId="4AC63C12" w14:textId="77777777" w:rsidR="00B904C9" w:rsidRP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predaji včelích produktov,</w:t>
      </w:r>
    </w:p>
    <w:p w14:paraId="31FB6B90" w14:textId="77777777" w:rsidR="00B904C9" w:rsidRP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celkovom využití včelstiev v poľnohospodárstve a lesníctve,</w:t>
      </w:r>
    </w:p>
    <w:p w14:paraId="155A31CE" w14:textId="77777777" w:rsidR="00B904C9" w:rsidRP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ochrane životného prostredia a krajiny</w:t>
      </w:r>
    </w:p>
    <w:p w14:paraId="4035720B" w14:textId="6CAE67EB" w:rsidR="00B904C9" w:rsidRDefault="00B904C9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osvetovej </w:t>
      </w:r>
      <w:r w:rsidR="00D325E6">
        <w:rPr>
          <w:rFonts w:ascii="Garamond" w:eastAsia="Times New Roman" w:hAnsi="Garamond"/>
          <w:sz w:val="24"/>
          <w:szCs w:val="24"/>
          <w:lang w:eastAsia="sk-SK"/>
        </w:rPr>
        <w:t>činnosti</w:t>
      </w:r>
    </w:p>
    <w:p w14:paraId="05E992B9" w14:textId="033F5409" w:rsidR="00D325E6" w:rsidRPr="00B904C9" w:rsidRDefault="00D325E6" w:rsidP="00460876">
      <w:pPr>
        <w:numPr>
          <w:ilvl w:val="0"/>
          <w:numId w:val="20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poskytovan</w:t>
      </w:r>
      <w:r w:rsidR="00EA3C42">
        <w:rPr>
          <w:rFonts w:ascii="Garamond" w:eastAsia="Times New Roman" w:hAnsi="Garamond"/>
          <w:sz w:val="24"/>
          <w:szCs w:val="24"/>
          <w:lang w:eastAsia="sk-SK"/>
        </w:rPr>
        <w:t>í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odbornej a právnej  pomoci svojim členom</w:t>
      </w:r>
    </w:p>
    <w:p w14:paraId="5D64F167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48DDB5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2.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</w:r>
      <w:r w:rsidRPr="00B904C9">
        <w:rPr>
          <w:rFonts w:ascii="Garamond" w:hAnsi="Garamond"/>
          <w:sz w:val="24"/>
          <w:szCs w:val="24"/>
        </w:rPr>
        <w:t>Organizovať konferencie, prednášky, kurzy, školenia, semináre, kultúrne podujatia vrátane zájazdov a exkurzií, vytvárať podmienky pre výskumníctvo a vynálezcovstvo, propagáciu včelárstva, včelích produktov a výrobkov z nich.</w:t>
      </w:r>
    </w:p>
    <w:p w14:paraId="5124EAD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052A143" w14:textId="77777777" w:rsidR="00B904C9" w:rsidRPr="00B904C9" w:rsidRDefault="00B904C9" w:rsidP="00B904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3.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</w:r>
      <w:r w:rsidRPr="00B904C9">
        <w:rPr>
          <w:rFonts w:ascii="Garamond" w:hAnsi="Garamond"/>
          <w:sz w:val="24"/>
          <w:szCs w:val="24"/>
        </w:rPr>
        <w:t>Vytvárať účinný systém odbornej a spoločenskej výchovy členov SZV a ďalších záujemcov o včelárstvo, ako aj pripravovať, školiť a ustanovovať školiacich odborníkov v oblasti včelárstva a s ním súvisiacich oblastiach.</w:t>
      </w:r>
    </w:p>
    <w:p w14:paraId="4D0148A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54DFDA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4.  Propagovať racionálne metódy včelárenia, opierať sa o najnovšie výsledky vedy a pre potreby zväzu spolupracovať so štátnymi orgánmi, strednými školami, vysokými školami a univerzitami,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Ústavom včelárstva Výskumného ústavu živočíšnej výroby a Štátnou veterinárnou a potravinovou správou SR (ďalej len ŠVPS) a inými subjektmi.</w:t>
      </w:r>
    </w:p>
    <w:p w14:paraId="5C098DB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58F9F3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5.  V spolupráci s Ministerstvom pôdohospodárstva a rozvoja vidieka SR sa podieľať na tvorbe právnych noriem v otázkach včelárstva, úzko spolupracovať v otázke opeľovania, štátnej pomoci včeláreniu a pod. Zaisťovať väzbu na ostatné orgány štátnej  správy.</w:t>
      </w:r>
    </w:p>
    <w:p w14:paraId="21DB0D9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BA53E2F" w14:textId="77777777" w:rsidR="00B904C9" w:rsidRPr="00B904C9" w:rsidRDefault="00B904C9" w:rsidP="00B904C9">
      <w:pPr>
        <w:tabs>
          <w:tab w:val="left" w:pos="426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6.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Oboznamovať verejnosť s významom včelárenia, podporovať včelárske výskumníctvo a vynálezcovstvo, organizovať odborné konferencie  a  včelárske výstavy. </w:t>
      </w:r>
    </w:p>
    <w:p w14:paraId="3D4F733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C04767A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7. 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Spolupracovať v oblasti plemenárskej práce s Ústavom včelárstva Výskumného ústavu živočíšnej výroby, Plemenárskou inšpekciou Slovenskej republiky a ŠVPS.</w:t>
      </w:r>
    </w:p>
    <w:p w14:paraId="4241EA3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5C2BC75" w14:textId="77777777" w:rsidR="00B904C9" w:rsidRPr="00B904C9" w:rsidRDefault="00B904C9" w:rsidP="00B904C9">
      <w:pPr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8. 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Byť nápomocný pri zvyšovaní efektívnosti a racionalizácie včelárenia.</w:t>
      </w:r>
    </w:p>
    <w:p w14:paraId="4AC4C01A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90A78F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9. 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Aktívne prispievať k tvorbe životného prostredia, viesť členov k tomu, aby svojou    činnosťou zlepšovali životné prostredie a vyžadovať od orgánov štátnej správy aktívny prístup k tvorbe a ochrane zdrojov včelej pastvy.</w:t>
      </w:r>
    </w:p>
    <w:p w14:paraId="21D0700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610C4A0" w14:textId="627CDB1F" w:rsidR="00995256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10. </w:t>
      </w:r>
      <w:r w:rsidR="00995256">
        <w:rPr>
          <w:rFonts w:ascii="Garamond" w:eastAsia="Times New Roman" w:hAnsi="Garamond"/>
          <w:sz w:val="24"/>
          <w:szCs w:val="24"/>
          <w:lang w:eastAsia="sk-SK"/>
        </w:rPr>
        <w:t xml:space="preserve">K zabezpečeniu hospodárskej činnosti zväzu môže </w:t>
      </w:r>
      <w:r w:rsidR="00D57D82" w:rsidRPr="00B904C9">
        <w:rPr>
          <w:rFonts w:ascii="Garamond" w:eastAsia="Times New Roman" w:hAnsi="Garamond"/>
          <w:sz w:val="24"/>
          <w:szCs w:val="24"/>
          <w:lang w:eastAsia="sk-SK"/>
        </w:rPr>
        <w:t>zriad</w:t>
      </w:r>
      <w:r w:rsidR="00995256">
        <w:rPr>
          <w:rFonts w:ascii="Garamond" w:eastAsia="Times New Roman" w:hAnsi="Garamond"/>
          <w:sz w:val="24"/>
          <w:szCs w:val="24"/>
          <w:lang w:eastAsia="sk-SK"/>
        </w:rPr>
        <w:t xml:space="preserve">iť </w:t>
      </w:r>
      <w:r w:rsidR="00D57D82" w:rsidRPr="00B904C9">
        <w:rPr>
          <w:rFonts w:ascii="Garamond" w:eastAsia="Times New Roman" w:hAnsi="Garamond"/>
          <w:sz w:val="24"/>
          <w:szCs w:val="24"/>
          <w:lang w:eastAsia="sk-SK"/>
        </w:rPr>
        <w:t>obchodn</w:t>
      </w:r>
      <w:r w:rsidR="00995256">
        <w:rPr>
          <w:rFonts w:ascii="Garamond" w:eastAsia="Times New Roman" w:hAnsi="Garamond"/>
          <w:sz w:val="24"/>
          <w:szCs w:val="24"/>
          <w:lang w:eastAsia="sk-SK"/>
        </w:rPr>
        <w:t>ú</w:t>
      </w:r>
      <w:r w:rsidR="00D57D82" w:rsidRPr="00B904C9">
        <w:rPr>
          <w:rFonts w:ascii="Garamond" w:eastAsia="Times New Roman" w:hAnsi="Garamond"/>
          <w:sz w:val="24"/>
          <w:szCs w:val="24"/>
          <w:lang w:eastAsia="sk-SK"/>
        </w:rPr>
        <w:t xml:space="preserve"> spoločnos</w:t>
      </w:r>
      <w:r w:rsidR="00995256">
        <w:rPr>
          <w:rFonts w:ascii="Garamond" w:eastAsia="Times New Roman" w:hAnsi="Garamond"/>
          <w:sz w:val="24"/>
          <w:szCs w:val="24"/>
          <w:lang w:eastAsia="sk-SK"/>
        </w:rPr>
        <w:t>ť</w:t>
      </w:r>
    </w:p>
    <w:p w14:paraId="6AEF2686" w14:textId="77777777" w:rsidR="006C2E46" w:rsidRDefault="006C2E46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082C115" w14:textId="66CA32EE" w:rsidR="00B904C9" w:rsidRPr="00B904C9" w:rsidRDefault="00B904C9" w:rsidP="00B904C9">
      <w:pPr>
        <w:spacing w:after="0" w:line="240" w:lineRule="auto"/>
        <w:jc w:val="both"/>
        <w:rPr>
          <w:rFonts w:ascii="Verdana" w:hAnsi="Verdana"/>
          <w:b/>
          <w:bCs/>
          <w:sz w:val="19"/>
          <w:szCs w:val="19"/>
          <w:shd w:val="clear" w:color="auto" w:fill="EEEEEE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11. Vydávať odborný časopis Včelár podľa registrácie MK SR,   EV 3011/09.</w:t>
      </w:r>
      <w:r w:rsidRPr="00B904C9">
        <w:rPr>
          <w:rFonts w:ascii="Verdana" w:hAnsi="Verdana"/>
          <w:b/>
          <w:bCs/>
          <w:sz w:val="19"/>
          <w:szCs w:val="19"/>
          <w:shd w:val="clear" w:color="auto" w:fill="EEEEEE"/>
        </w:rPr>
        <w:t xml:space="preserve"> </w:t>
      </w:r>
    </w:p>
    <w:p w14:paraId="733613D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Verdana" w:hAnsi="Verdana"/>
          <w:b/>
          <w:bCs/>
          <w:color w:val="000000"/>
          <w:sz w:val="19"/>
          <w:szCs w:val="19"/>
          <w:shd w:val="clear" w:color="auto" w:fill="EEEEEE"/>
        </w:rPr>
        <w:t xml:space="preserve">      http://www.culture.gov.sk/pertlac/modul/tlac/detail?id=4121</w:t>
      </w:r>
    </w:p>
    <w:p w14:paraId="7CA4682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A3BEDB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12. Poskytovať svojim členom odbornú a právnu pomoc v súvislosti s chovom včiel.</w:t>
      </w:r>
    </w:p>
    <w:p w14:paraId="781C629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3FE5EF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13.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Rozširovať členskú základňu o mladých členov zakladaním a podporovaním krúžkov mladých včelárov.</w:t>
      </w:r>
    </w:p>
    <w:p w14:paraId="008F1C1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D35E59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14.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Zabezpečovať činnosť Dokumentačného centra dejín včelárstva na Slovensku a stálu expozíciu Múzea včelárstva so sídlom v Kráľovej pri Senci.</w:t>
      </w:r>
    </w:p>
    <w:p w14:paraId="67B5AB0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F6ECA00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15. Spolupracovať so včelárskymi organizáciami na Slovensku a v zahraničí v prospech  rozvoja slovenského včelárstva a vyvíjať činnosti s cieľom zjednotenia včelárov Slovenska.</w:t>
      </w:r>
    </w:p>
    <w:p w14:paraId="184848C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81DC268" w14:textId="414383A8" w:rsidR="00B904C9" w:rsidRPr="00246DAE" w:rsidRDefault="00B904C9" w:rsidP="00B904C9">
      <w:pPr>
        <w:spacing w:after="0" w:line="240" w:lineRule="auto"/>
        <w:jc w:val="both"/>
        <w:rPr>
          <w:rFonts w:ascii="Garamond" w:eastAsia="Times New Roman" w:hAnsi="Garamond"/>
          <w:color w:val="FF0000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16.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Zväz sa môže stať členom iného občianskeho združenia s právnou subjektivitou po súhlase  Valného zhromaždenia SZV. </w:t>
      </w:r>
    </w:p>
    <w:p w14:paraId="18B7D2C5" w14:textId="77777777" w:rsidR="00B904C9" w:rsidRPr="00B904C9" w:rsidRDefault="00B904C9" w:rsidP="00B904C9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F1D91E0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4</w:t>
      </w:r>
    </w:p>
    <w:p w14:paraId="0C723511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Členstvo</w:t>
      </w:r>
    </w:p>
    <w:p w14:paraId="146A75DD" w14:textId="6355735C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Členstvo je dobrovoľné a viazané na osobu člena. Môže byť individuálne,</w:t>
      </w:r>
      <w:r w:rsidR="00FA04A1">
        <w:rPr>
          <w:rFonts w:ascii="Garamond" w:eastAsia="Times New Roman" w:hAnsi="Garamond"/>
          <w:sz w:val="24"/>
          <w:szCs w:val="24"/>
          <w:lang w:eastAsia="sk-SK"/>
        </w:rPr>
        <w:t xml:space="preserve"> asociované, čestné alebo kolektívne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. Individuálnym členom sa môže stať každá  fyzická osoba  po dovŕšení 15 rokov  veku pri dodržaní platných právnych predpisov (súhlas zákonného zástupcu) a ak</w:t>
      </w:r>
      <w:r w:rsidR="00D325E6">
        <w:rPr>
          <w:rFonts w:ascii="Garamond" w:eastAsia="Times New Roman" w:hAnsi="Garamond"/>
          <w:sz w:val="24"/>
          <w:szCs w:val="24"/>
          <w:lang w:eastAsia="sk-SK"/>
        </w:rPr>
        <w:t xml:space="preserve"> súhlasí so Stanovami zväzu, zaplatí  členský  poplatok a je  vlastníkom  aspoň  jedného  včelstva evidovanom v centrálnom registri hospodárskych  zvierat.</w:t>
      </w:r>
    </w:p>
    <w:p w14:paraId="01B77FF5" w14:textId="1479DC6F" w:rsidR="00FA04A1" w:rsidRPr="00FA04A1" w:rsidRDefault="00FA04A1" w:rsidP="00FA04A1">
      <w:pPr>
        <w:spacing w:after="0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 w:rsidRPr="00FA04A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k-SK"/>
        </w:rPr>
        <w:t xml:space="preserve"> </w:t>
      </w:r>
    </w:p>
    <w:p w14:paraId="53386AF6" w14:textId="561EAAD6" w:rsidR="00B904C9" w:rsidRPr="00FA04A1" w:rsidRDefault="00FA04A1" w:rsidP="00AF00F0">
      <w:pPr>
        <w:spacing w:before="100" w:beforeAutospacing="1" w:after="100" w:afterAutospacing="1" w:line="240" w:lineRule="auto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2.      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As</w:t>
      </w: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ociovaným členom sa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môže stať záujemca</w:t>
      </w: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,, spravidla  sympatizant včelárov  bez  včiel ktorý si podá </w:t>
      </w:r>
      <w:r w:rsidR="00B733B5" w:rsidRPr="00CF02CE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písomnú </w:t>
      </w:r>
      <w:r w:rsidRPr="00CF02CE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p</w:t>
      </w:r>
      <w:r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rihlášku.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Asociovaní členovia majú </w:t>
      </w:r>
      <w:r w:rsidR="00BE5B5A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právo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podieľať </w:t>
      </w:r>
      <w:r w:rsidR="00BE5B5A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sa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na výhodách</w:t>
      </w:r>
      <w:r w:rsidR="00AF00F0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členstva,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majú povinnosť dodržiavať stanovy</w:t>
      </w:r>
      <w:r w:rsidR="00AF00F0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SZV.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</w:t>
      </w:r>
      <w:r w:rsidR="00BE5B5A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Nemôžu  voliť  a byť  volený  do  orgánov  </w:t>
      </w:r>
      <w:r w:rsidR="00BE5B5A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lastRenderedPageBreak/>
        <w:t xml:space="preserve">zväzu. </w:t>
      </w:r>
      <w:r w:rsidRPr="00FA04A1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Asociovaní členovia platia ročne príspevok vo výške schvál</w:t>
      </w:r>
      <w:r w:rsidR="00AF00F0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enej výročnou členskou schôdzou ZO</w:t>
      </w:r>
      <w:r w:rsidR="00B733B5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>.</w:t>
      </w:r>
      <w:r w:rsidR="00F414FC">
        <w:rPr>
          <w:rFonts w:ascii="Garamond" w:eastAsia="Times New Roman" w:hAnsi="Garamond" w:cs="Arial"/>
          <w:color w:val="000000"/>
          <w:sz w:val="24"/>
          <w:szCs w:val="24"/>
          <w:lang w:eastAsia="sk-SK"/>
        </w:rPr>
        <w:t xml:space="preserve"> </w:t>
      </w:r>
    </w:p>
    <w:p w14:paraId="366C4ABE" w14:textId="3BD52B59" w:rsidR="00B904C9" w:rsidRPr="00B733B5" w:rsidRDefault="00AF00F0" w:rsidP="00B904C9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3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 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ab/>
      </w:r>
      <w:r w:rsidR="00B904C9" w:rsidRPr="00B904C9">
        <w:rPr>
          <w:rFonts w:ascii="Garamond" w:hAnsi="Garamond"/>
          <w:sz w:val="24"/>
          <w:szCs w:val="24"/>
        </w:rPr>
        <w:t>Členov prijíma, na základe</w:t>
      </w:r>
      <w:r w:rsidR="00B733B5">
        <w:rPr>
          <w:rFonts w:ascii="Garamond" w:hAnsi="Garamond"/>
          <w:sz w:val="24"/>
          <w:szCs w:val="24"/>
        </w:rPr>
        <w:t xml:space="preserve"> </w:t>
      </w:r>
      <w:r w:rsidR="00B733B5" w:rsidRPr="00CF02CE">
        <w:rPr>
          <w:rFonts w:ascii="Garamond" w:hAnsi="Garamond"/>
          <w:sz w:val="24"/>
          <w:szCs w:val="24"/>
        </w:rPr>
        <w:t>písomnej</w:t>
      </w:r>
      <w:r w:rsidR="00B733B5">
        <w:rPr>
          <w:rFonts w:ascii="Garamond" w:hAnsi="Garamond"/>
          <w:sz w:val="24"/>
          <w:szCs w:val="24"/>
        </w:rPr>
        <w:t xml:space="preserve"> </w:t>
      </w:r>
      <w:r w:rsidR="00B904C9" w:rsidRPr="00B904C9">
        <w:rPr>
          <w:rFonts w:ascii="Garamond" w:hAnsi="Garamond"/>
          <w:sz w:val="24"/>
          <w:szCs w:val="24"/>
        </w:rPr>
        <w:t xml:space="preserve"> žiadosti, Výbor Základnej organizácie SZV. Ak Výbor zamietne prijatie, môže žiadateľ požiadať o prijatie Členskú schôdzu Základnej organizácie SZV. </w:t>
      </w:r>
      <w:r w:rsidR="00B733B5" w:rsidRPr="00CF02CE">
        <w:rPr>
          <w:rFonts w:ascii="Garamond" w:hAnsi="Garamond"/>
          <w:sz w:val="24"/>
          <w:szCs w:val="24"/>
        </w:rPr>
        <w:t xml:space="preserve">Rozhodnutie Členskej schôdze je konečné a uvádza sa v uznesení. </w:t>
      </w:r>
    </w:p>
    <w:p w14:paraId="737C19A9" w14:textId="77777777" w:rsidR="00B904C9" w:rsidRPr="00B904C9" w:rsidRDefault="00B904C9" w:rsidP="00B904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F162E6" w14:textId="3D0758FD" w:rsidR="00B904C9" w:rsidRPr="00B904C9" w:rsidRDefault="00AF00F0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4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 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ab/>
        <w:t>Kolektívnym členom môže byť právnická osoba, t. j. každá organizácia, alebo obchodná spoločnosť, ktorej činnosť je v súlade s týmito Stanovami SZV. Vzniká na zmluvnom základe medzi Výkonným výborom SZV (ďalej len Výkonný výbor) a štatutárnym orgánom právnickej osoby.</w:t>
      </w:r>
    </w:p>
    <w:p w14:paraId="196C112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61DB1242" w14:textId="01DD47A1" w:rsidR="00B904C9" w:rsidRPr="00B904C9" w:rsidRDefault="00AF00F0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5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 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Čestné členstvo vzniká rozhodnutím Výkonného výboru  na návrh základnej organizácie alebo </w:t>
      </w:r>
      <w:r w:rsidR="00D57D82">
        <w:rPr>
          <w:rFonts w:ascii="Garamond" w:eastAsia="Times New Roman" w:hAnsi="Garamond"/>
          <w:sz w:val="24"/>
          <w:szCs w:val="24"/>
          <w:lang w:eastAsia="sk-SK"/>
        </w:rPr>
        <w:t>VV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 SZV.</w:t>
      </w:r>
      <w:r w:rsidR="00B733B5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2C5848F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1F30CA8" w14:textId="4B47C865" w:rsidR="00B904C9" w:rsidRPr="00B904C9" w:rsidRDefault="00AF00F0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6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ab/>
        <w:t>Mládež do 15 rokov sa môže organizovať vo včelárskych krúžkoch.</w:t>
      </w:r>
    </w:p>
    <w:p w14:paraId="74397154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ABD9DB9" w14:textId="7061086D" w:rsidR="00B904C9" w:rsidRPr="00B904C9" w:rsidRDefault="00AF00F0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7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  Členstvo zaniká:</w:t>
      </w:r>
    </w:p>
    <w:p w14:paraId="3758A5F0" w14:textId="77777777" w:rsidR="00B904C9" w:rsidRPr="00B904C9" w:rsidRDefault="00B904C9" w:rsidP="00460876">
      <w:pPr>
        <w:numPr>
          <w:ilvl w:val="0"/>
          <w:numId w:val="19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písomným oznámením o vystúpení,</w:t>
      </w:r>
    </w:p>
    <w:p w14:paraId="5EE2B8F5" w14:textId="77777777" w:rsidR="00B904C9" w:rsidRPr="00B904C9" w:rsidRDefault="00B904C9" w:rsidP="00460876">
      <w:pPr>
        <w:numPr>
          <w:ilvl w:val="0"/>
          <w:numId w:val="19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vyškrtnutím (z dôvodu úmrtia člena), u právnickej osoby jej zrušením,</w:t>
      </w:r>
    </w:p>
    <w:p w14:paraId="3ADE87DD" w14:textId="77777777" w:rsidR="00B904C9" w:rsidRPr="00B904C9" w:rsidRDefault="00B904C9" w:rsidP="00460876">
      <w:pPr>
        <w:numPr>
          <w:ilvl w:val="0"/>
          <w:numId w:val="19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zrušením pre neplatenie členského príspevku,</w:t>
      </w:r>
    </w:p>
    <w:p w14:paraId="060F029B" w14:textId="77777777" w:rsidR="00B904C9" w:rsidRPr="00B904C9" w:rsidRDefault="00B904C9" w:rsidP="00460876">
      <w:pPr>
        <w:numPr>
          <w:ilvl w:val="0"/>
          <w:numId w:val="19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vylúčením. </w:t>
      </w:r>
    </w:p>
    <w:p w14:paraId="08E3953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DDFBBC4" w14:textId="2DBD4FCD" w:rsidR="00B904C9" w:rsidRPr="00AF00F0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7. </w:t>
      </w:r>
      <w:r w:rsidR="00AF00F0">
        <w:rPr>
          <w:rFonts w:ascii="Garamond" w:eastAsia="Times New Roman" w:hAnsi="Garamond"/>
          <w:sz w:val="24"/>
          <w:szCs w:val="24"/>
          <w:lang w:eastAsia="sk-SK"/>
        </w:rPr>
        <w:t xml:space="preserve">  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Občan môže byť organizovaný len v jednej základnej organizácii podľa svojho rozhodnutia, prednostne však v mieste trvalého stanovišťa včelstiev. </w:t>
      </w:r>
      <w:r w:rsidR="00AF00F0" w:rsidRPr="00AF00F0">
        <w:rPr>
          <w:rFonts w:ascii="Garamond" w:eastAsia="Times New Roman" w:hAnsi="Garamond"/>
          <w:sz w:val="24"/>
          <w:szCs w:val="24"/>
          <w:lang w:eastAsia="sk-SK"/>
        </w:rPr>
        <w:t>Ak má umiestnené včelstvá v obvod</w:t>
      </w:r>
      <w:r w:rsidR="00AF00F0">
        <w:rPr>
          <w:rFonts w:ascii="Garamond" w:eastAsia="Times New Roman" w:hAnsi="Garamond"/>
          <w:sz w:val="24"/>
          <w:szCs w:val="24"/>
          <w:lang w:eastAsia="sk-SK"/>
        </w:rPr>
        <w:t xml:space="preserve">e inej základnej organizácie, má u nej ohlasovaciu povinnosť. </w:t>
      </w:r>
      <w:r w:rsidRPr="00AF00F0">
        <w:rPr>
          <w:rFonts w:ascii="Garamond" w:eastAsia="Times New Roman" w:hAnsi="Garamond"/>
          <w:color w:val="FF0000"/>
          <w:sz w:val="24"/>
          <w:szCs w:val="24"/>
          <w:lang w:eastAsia="sk-SK"/>
        </w:rPr>
        <w:t xml:space="preserve"> </w:t>
      </w:r>
      <w:r w:rsidRPr="00AF00F0">
        <w:rPr>
          <w:rFonts w:ascii="Garamond" w:eastAsia="Times New Roman" w:hAnsi="Garamond"/>
          <w:sz w:val="24"/>
          <w:szCs w:val="24"/>
          <w:lang w:eastAsia="sk-SK"/>
        </w:rPr>
        <w:t xml:space="preserve">Môže  byť  organizovaný len v jednej </w:t>
      </w:r>
    </w:p>
    <w:p w14:paraId="2B3319CF" w14:textId="15097BED" w:rsid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AF00F0">
        <w:rPr>
          <w:rFonts w:ascii="Garamond" w:eastAsia="Times New Roman" w:hAnsi="Garamond"/>
          <w:sz w:val="24"/>
          <w:szCs w:val="24"/>
          <w:lang w:eastAsia="sk-SK"/>
        </w:rPr>
        <w:t>včelárskej  organizácií.</w:t>
      </w:r>
    </w:p>
    <w:p w14:paraId="21C54FB0" w14:textId="77777777" w:rsidR="00AF00F0" w:rsidRDefault="00AF00F0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98EE12A" w14:textId="304547F8" w:rsidR="00AF00F0" w:rsidRPr="00AF00F0" w:rsidRDefault="00AF00F0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8.    Dokladom  o členstve je  členský  preukaz  SZV.</w:t>
      </w:r>
    </w:p>
    <w:p w14:paraId="6271D83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4818549" w14:textId="77777777" w:rsidR="00B904C9" w:rsidRPr="00B904C9" w:rsidRDefault="00B904C9" w:rsidP="00B904C9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7E3154A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5</w:t>
      </w:r>
    </w:p>
    <w:p w14:paraId="1DB49492" w14:textId="77777777" w:rsidR="00B904C9" w:rsidRPr="00B904C9" w:rsidRDefault="00B904C9" w:rsidP="00B904C9">
      <w:pPr>
        <w:spacing w:after="120" w:line="240" w:lineRule="auto"/>
        <w:ind w:right="-108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Práva a povinnosti člena</w:t>
      </w:r>
    </w:p>
    <w:p w14:paraId="33B472F7" w14:textId="77777777" w:rsidR="00B904C9" w:rsidRPr="00B904C9" w:rsidRDefault="00B904C9" w:rsidP="00B904C9">
      <w:pPr>
        <w:spacing w:after="60" w:line="240" w:lineRule="auto"/>
        <w:ind w:right="280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>1.</w:t>
      </w: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ab/>
        <w:t>Základné práva člena sú:</w:t>
      </w:r>
    </w:p>
    <w:p w14:paraId="2CAB43F9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voliť a byť volený do všetkých orgánov zväzu, ak je bezúhonný a tieto Stanovy neurčujú      inak. </w:t>
      </w:r>
    </w:p>
    <w:p w14:paraId="415B83EB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podávať návrhy, sťažnosti, podnety a oznámenia vo veciach včelárstva,  SZV a predkladať ich orgánom zväzu;</w:t>
      </w:r>
    </w:p>
    <w:p w14:paraId="6EE0ADC1" w14:textId="77777777" w:rsidR="00B904C9" w:rsidRPr="00B904C9" w:rsidRDefault="00B904C9" w:rsidP="00B904C9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C76A7B8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zúčastňovať sa na schôdzach a rokovaniach základnej organizácie a podujatiach organizovaných vyššími zväzovými orgánmi;</w:t>
      </w:r>
    </w:p>
    <w:p w14:paraId="2F0D192F" w14:textId="77777777" w:rsidR="00B904C9" w:rsidRPr="00B904C9" w:rsidRDefault="00B904C9" w:rsidP="00B904C9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48BE3A9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používať spoločné zariadenia zväzu a zúčastňovať sa na iných výhodách, vyplývajúcich z členstva;</w:t>
      </w:r>
    </w:p>
    <w:p w14:paraId="25A99E17" w14:textId="77777777" w:rsidR="00B904C9" w:rsidRPr="00B904C9" w:rsidRDefault="00B904C9" w:rsidP="00B904C9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722AE12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 prípade zvolenia do funkcie v orgánoch zväzu má v súvislosti s výkonom funkcie právo na poskytnutie náhrady výdavkov podľa všeobecne záväzných právnych predpisov. Za splnenie úlohy mu môže byť priznaná primeraná odmena. Postup v oboch prípadoch upravia smernice vydané Výkonným výborom;</w:t>
      </w:r>
    </w:p>
    <w:p w14:paraId="087CE0F4" w14:textId="77777777" w:rsidR="00B904C9" w:rsidRPr="00B904C9" w:rsidRDefault="00B904C9" w:rsidP="00B904C9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9CEA039" w14:textId="77777777" w:rsidR="00B904C9" w:rsidRP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odvolávať sa proti rozhodnutiam orgánov zväzu do 15 dní od doručenia rozhodnutia. Rozhodnutie vyššieho zväzového orgánu je konečné;</w:t>
      </w:r>
    </w:p>
    <w:p w14:paraId="68A795A4" w14:textId="77777777" w:rsidR="00B904C9" w:rsidRPr="00B904C9" w:rsidRDefault="00B904C9" w:rsidP="00B904C9">
      <w:p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0249E02" w14:textId="77777777" w:rsidR="00B904C9" w:rsidRDefault="00B904C9" w:rsidP="00460876">
      <w:pPr>
        <w:numPr>
          <w:ilvl w:val="0"/>
          <w:numId w:val="27"/>
        </w:numPr>
        <w:spacing w:after="0" w:afterAutospacing="1" w:line="240" w:lineRule="auto"/>
        <w:ind w:left="567" w:hanging="283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právo na informácie o činnosti a hospodárení zväzu.</w:t>
      </w:r>
    </w:p>
    <w:p w14:paraId="355677AC" w14:textId="77777777" w:rsidR="00690865" w:rsidRPr="00B904C9" w:rsidRDefault="00690865" w:rsidP="00690865">
      <w:pPr>
        <w:spacing w:after="0" w:afterAutospacing="1" w:line="240" w:lineRule="auto"/>
        <w:ind w:left="567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7CE55A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1B86725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 xml:space="preserve">2. </w:t>
      </w: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ab/>
        <w:t>Základné povinnosti člena sú:</w:t>
      </w:r>
    </w:p>
    <w:p w14:paraId="632FCD06" w14:textId="30F80808" w:rsidR="00B904C9" w:rsidRPr="00690865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dodržiavať Stanovy zväzu a iné vnútro - zväzové predpisy. Plniť povinnosti uložené orgánmi zväzu</w:t>
      </w:r>
      <w:r w:rsidR="004354A6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4354A6" w:rsidRPr="00CF02CE">
        <w:rPr>
          <w:rFonts w:ascii="Garamond" w:eastAsia="Times New Roman" w:hAnsi="Garamond"/>
          <w:sz w:val="24"/>
          <w:szCs w:val="24"/>
          <w:lang w:eastAsia="sk-SK"/>
        </w:rPr>
        <w:t>uvedené v časti II až IV stanov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a orgánmi štátnej správy;</w:t>
      </w:r>
      <w:r w:rsidR="00F414F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1989AE2D" w14:textId="70C9BC1C" w:rsidR="00B904C9" w:rsidRPr="00690865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aktívne sa zúčastňovať na práci organizačných zložiek zväzu;</w:t>
      </w:r>
    </w:p>
    <w:p w14:paraId="5D2126D1" w14:textId="0527E63A" w:rsidR="00B904C9" w:rsidRPr="00690865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vykonávať zodpovedne funkcie, do ktorých bol zvolený alebo ktorými bol poverený a prijal ich;</w:t>
      </w:r>
    </w:p>
    <w:p w14:paraId="5BDB0826" w14:textId="27DCE8C3" w:rsidR="00B904C9" w:rsidRPr="00B904C9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zaplatiť členské príspevky do 31.12. bežného roka na nasledujúci rok</w:t>
      </w:r>
      <w:r w:rsidR="00690865">
        <w:rPr>
          <w:rFonts w:ascii="Garamond" w:eastAsia="Times New Roman" w:hAnsi="Garamond"/>
          <w:sz w:val="24"/>
          <w:szCs w:val="24"/>
          <w:lang w:eastAsia="sk-SK"/>
        </w:rPr>
        <w:t>,</w:t>
      </w:r>
    </w:p>
    <w:p w14:paraId="0133C6C7" w14:textId="47610DF1" w:rsidR="00B904C9" w:rsidRPr="00690865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osvojiť a zdokonaľovať si základné poznatky o racionálnom chove včiel;</w:t>
      </w:r>
    </w:p>
    <w:p w14:paraId="2BBC7A6F" w14:textId="259EB3E6" w:rsidR="00B904C9" w:rsidRPr="00690865" w:rsidRDefault="00B904C9" w:rsidP="00460876">
      <w:pPr>
        <w:numPr>
          <w:ilvl w:val="0"/>
          <w:numId w:val="18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chrániť majetok vo vlastníctve alebo užívaní zväzu, alebo ostatných členov;</w:t>
      </w:r>
    </w:p>
    <w:p w14:paraId="78B1C2D9" w14:textId="77777777" w:rsidR="00B904C9" w:rsidRDefault="00B904C9" w:rsidP="00460876">
      <w:pPr>
        <w:numPr>
          <w:ilvl w:val="0"/>
          <w:numId w:val="18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umožniť kontrolnú prehliadku včelstiev a odber biologického materiálu osobe poverenej príslušným orgánom štátnej správy.</w:t>
      </w:r>
    </w:p>
    <w:p w14:paraId="60DA3D01" w14:textId="7CAB23E9" w:rsidR="00690865" w:rsidRPr="00B904C9" w:rsidRDefault="00690865" w:rsidP="00460876">
      <w:pPr>
        <w:numPr>
          <w:ilvl w:val="0"/>
          <w:numId w:val="18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Chrániť a nepoškodzovať dobré  meno  zväzu</w:t>
      </w:r>
    </w:p>
    <w:p w14:paraId="568CE675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7671F86F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6</w:t>
      </w:r>
    </w:p>
    <w:p w14:paraId="0D54A3AD" w14:textId="77777777" w:rsidR="00B904C9" w:rsidRPr="00B904C9" w:rsidRDefault="00B904C9" w:rsidP="00B904C9">
      <w:pPr>
        <w:spacing w:after="120" w:line="240" w:lineRule="auto"/>
        <w:ind w:right="72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Zväzové vyznamenania</w:t>
      </w:r>
    </w:p>
    <w:p w14:paraId="0317E650" w14:textId="77777777" w:rsidR="00B904C9" w:rsidRPr="00B904C9" w:rsidRDefault="00B904C9" w:rsidP="00460876">
      <w:pPr>
        <w:numPr>
          <w:ilvl w:val="0"/>
          <w:numId w:val="4"/>
        </w:numPr>
        <w:spacing w:after="0" w:afterAutospacing="1" w:line="240" w:lineRule="auto"/>
        <w:ind w:left="284" w:hanging="24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Za záslužnú prácu v prospech zväzu a rozvoja včelárstva môžu byť členom i nečlenom udeľované zväzové vyznamenania, poprípade čestné členstvo a poskytované vecné dary.</w:t>
      </w:r>
    </w:p>
    <w:p w14:paraId="46EB42F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A749E2D" w14:textId="36FBF1DA" w:rsidR="00B904C9" w:rsidRPr="00B904C9" w:rsidRDefault="004928BC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2.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Udeľovanie zväzových vyznamenaní, vecných darov a čestného členstva sa riadi smernicami, ktoré vydáva Výkonný výbor.</w:t>
      </w:r>
    </w:p>
    <w:p w14:paraId="76E507C6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B68388E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7</w:t>
      </w:r>
    </w:p>
    <w:p w14:paraId="784E82B7" w14:textId="77777777" w:rsidR="00B904C9" w:rsidRPr="00B904C9" w:rsidRDefault="00B904C9" w:rsidP="00B904C9">
      <w:pPr>
        <w:spacing w:after="120" w:line="240" w:lineRule="auto"/>
        <w:ind w:right="400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Disciplinárne konanie a disciplinárne opatrenia</w:t>
      </w:r>
    </w:p>
    <w:p w14:paraId="76F98C3B" w14:textId="35553CF4" w:rsidR="00B904C9" w:rsidRPr="00B904C9" w:rsidRDefault="00B904C9" w:rsidP="00460876">
      <w:pPr>
        <w:numPr>
          <w:ilvl w:val="0"/>
          <w:numId w:val="5"/>
        </w:numPr>
        <w:spacing w:after="0" w:afterAutospacing="1" w:line="240" w:lineRule="auto"/>
        <w:ind w:left="284" w:hanging="30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Menej závažné porušenie vnútro - zväzovej disciplíny alebo neplnenie povinností môže orgán zväzu členovi  vytknúť a poučiť ho o nesprávnosti konania</w:t>
      </w:r>
      <w:r w:rsidRPr="00F414FC">
        <w:rPr>
          <w:rFonts w:ascii="Garamond" w:eastAsia="Times New Roman" w:hAnsi="Garamond"/>
          <w:color w:val="C00000"/>
          <w:sz w:val="24"/>
          <w:szCs w:val="24"/>
          <w:lang w:eastAsia="sk-SK"/>
        </w:rPr>
        <w:t>.</w:t>
      </w:r>
      <w:r w:rsidR="00F414FC" w:rsidRPr="00F414FC">
        <w:rPr>
          <w:rFonts w:ascii="Garamond" w:eastAsia="Times New Roman" w:hAnsi="Garamond"/>
          <w:color w:val="C00000"/>
          <w:sz w:val="24"/>
          <w:szCs w:val="24"/>
          <w:lang w:eastAsia="sk-SK"/>
        </w:rPr>
        <w:t xml:space="preserve"> </w:t>
      </w:r>
    </w:p>
    <w:p w14:paraId="5E85A70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8665BB0" w14:textId="0FFD2647" w:rsidR="00B904C9" w:rsidRPr="00B904C9" w:rsidRDefault="004928BC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2.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Za závažné alebo opätovné porušenie Stanov zväzu, alebo za hrubé porušenie povinností (§ 5, ods. 2) možno uložiť disciplinárne opatrenie:</w:t>
      </w:r>
    </w:p>
    <w:p w14:paraId="19D85119" w14:textId="77777777" w:rsidR="00B904C9" w:rsidRPr="00B904C9" w:rsidRDefault="00B904C9" w:rsidP="00460876">
      <w:pPr>
        <w:numPr>
          <w:ilvl w:val="1"/>
          <w:numId w:val="21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napomenutie,</w:t>
      </w:r>
    </w:p>
    <w:p w14:paraId="1AABDD9D" w14:textId="77777777" w:rsidR="00B904C9" w:rsidRPr="00B904C9" w:rsidRDefault="00B904C9" w:rsidP="00460876">
      <w:pPr>
        <w:numPr>
          <w:ilvl w:val="1"/>
          <w:numId w:val="21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pokarhanie na členskej schôdzi,</w:t>
      </w:r>
    </w:p>
    <w:p w14:paraId="4E6185FC" w14:textId="77777777" w:rsidR="00B904C9" w:rsidRPr="00B904C9" w:rsidRDefault="00B904C9" w:rsidP="00460876">
      <w:pPr>
        <w:numPr>
          <w:ilvl w:val="1"/>
          <w:numId w:val="21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odvolanie z funkcie,</w:t>
      </w:r>
    </w:p>
    <w:p w14:paraId="0E5DE5FF" w14:textId="77777777" w:rsidR="00B904C9" w:rsidRPr="00B904C9" w:rsidRDefault="00B904C9" w:rsidP="00460876">
      <w:pPr>
        <w:numPr>
          <w:ilvl w:val="1"/>
          <w:numId w:val="21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vylúčenie z členstva vo zväze.</w:t>
      </w:r>
    </w:p>
    <w:p w14:paraId="434D2C1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2A27BD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3. 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Zásady disciplinárneho konania a ukladania disciplinárnych opatrení upravuje Organizačný a rokovací poriadok zväzu.</w:t>
      </w:r>
    </w:p>
    <w:p w14:paraId="2E7624D3" w14:textId="77777777" w:rsid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538779B9" w14:textId="77777777" w:rsidR="00456A57" w:rsidRPr="00B904C9" w:rsidRDefault="00456A57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56F8933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22EF2C24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lastRenderedPageBreak/>
        <w:t>HLAVA II.</w:t>
      </w:r>
    </w:p>
    <w:p w14:paraId="4C7D26E9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caps/>
          <w:sz w:val="24"/>
          <w:szCs w:val="24"/>
          <w:lang w:eastAsia="sk-SK"/>
        </w:rPr>
        <w:t>Organizácia A orgány zv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Ä</w:t>
      </w:r>
      <w:r w:rsidRPr="00B904C9">
        <w:rPr>
          <w:rFonts w:ascii="Garamond" w:eastAsia="Times New Roman" w:hAnsi="Garamond"/>
          <w:b/>
          <w:bCs/>
          <w:caps/>
          <w:sz w:val="24"/>
          <w:szCs w:val="24"/>
          <w:lang w:eastAsia="sk-SK"/>
        </w:rPr>
        <w:t>zu</w:t>
      </w:r>
    </w:p>
    <w:p w14:paraId="784A9D92" w14:textId="77777777" w:rsidR="00B904C9" w:rsidRPr="00B904C9" w:rsidRDefault="00B904C9" w:rsidP="00B904C9">
      <w:pPr>
        <w:spacing w:before="120" w:after="0" w:line="240" w:lineRule="auto"/>
        <w:ind w:right="3200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618BDD94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8</w:t>
      </w:r>
    </w:p>
    <w:p w14:paraId="4DC05433" w14:textId="77777777" w:rsidR="00B904C9" w:rsidRPr="00B904C9" w:rsidRDefault="00B904C9" w:rsidP="00B904C9">
      <w:pPr>
        <w:keepNext/>
        <w:spacing w:after="120" w:line="240" w:lineRule="auto"/>
        <w:ind w:right="72"/>
        <w:jc w:val="center"/>
        <w:outlineLvl w:val="3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Zásady organizácie zväzu</w:t>
      </w:r>
    </w:p>
    <w:p w14:paraId="666B15C5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Zväz sa riadi vo svojej činnosti najmä týmito základnými zásadami: </w:t>
      </w:r>
    </w:p>
    <w:p w14:paraId="352F2053" w14:textId="6088BB10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a)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zásadou demokracie, zákonnosti, kolektívneho rozhodovania, konania  a osobnej zodpovednosti, právom kritiky a dodržiavania vnútro - zväzovej disciplíny</w:t>
      </w:r>
      <w:r w:rsidR="00261B58">
        <w:rPr>
          <w:rFonts w:ascii="Garamond" w:eastAsia="Times New Roman" w:hAnsi="Garamond"/>
          <w:sz w:val="24"/>
          <w:szCs w:val="24"/>
          <w:lang w:eastAsia="sk-SK"/>
        </w:rPr>
        <w:t>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261B58">
        <w:rPr>
          <w:rFonts w:ascii="Garamond" w:eastAsia="Times New Roman" w:hAnsi="Garamond"/>
          <w:sz w:val="24"/>
          <w:szCs w:val="24"/>
          <w:lang w:eastAsia="sk-SK"/>
        </w:rPr>
        <w:t>R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okovania orgánov zväzu prebiehajú podľa schváleného Rokovacieho poriadku SZV;</w:t>
      </w:r>
    </w:p>
    <w:p w14:paraId="6BF7F05C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1CCDBF4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b) členovia alebo delegáti volia z navrhnutých kandidátov do všetkých orgánov zväzu členov verejným alebo tajným hlasovaním podľa schváleného Volebného poriadku SZV; </w:t>
      </w:r>
    </w:p>
    <w:p w14:paraId="4B1EF416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D86BEAA" w14:textId="16D46F08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c)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v odôvodnených prípadoch možno na uvoľnené miesto do  orgánov  zväzu doplňovať funkcionárov  novou  voľbou  /</w:t>
      </w:r>
      <w:r w:rsidR="00595824">
        <w:rPr>
          <w:rFonts w:ascii="Garamond" w:eastAsia="Times New Roman" w:hAnsi="Garamond"/>
          <w:sz w:val="24"/>
          <w:szCs w:val="24"/>
          <w:lang w:eastAsia="sk-SK"/>
        </w:rPr>
        <w:t xml:space="preserve">v odôvodnených prípadoch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aj Per Rollamom</w:t>
      </w:r>
      <w:r w:rsidR="00D14C62">
        <w:rPr>
          <w:rFonts w:ascii="Garamond" w:eastAsia="Times New Roman" w:hAnsi="Garamond"/>
          <w:sz w:val="24"/>
          <w:szCs w:val="24"/>
          <w:lang w:eastAsia="sk-SK"/>
        </w:rPr>
        <w:t xml:space="preserve"> (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mim</w:t>
      </w:r>
      <w:r w:rsidR="00D14C62">
        <w:rPr>
          <w:rFonts w:ascii="Garamond" w:eastAsia="Times New Roman" w:hAnsi="Garamond"/>
          <w:sz w:val="24"/>
          <w:szCs w:val="24"/>
          <w:lang w:eastAsia="sk-SK"/>
        </w:rPr>
        <w:t>o predsedu SZV a predsedu  UKRK)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;  </w:t>
      </w:r>
    </w:p>
    <w:p w14:paraId="354D7552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79AA47A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d)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rozhodnutia a uznesenia vyšších orgánov zväzu sú záväzné pre nižšie orgány a všetkých členov zväzu;</w:t>
      </w:r>
    </w:p>
    <w:p w14:paraId="02A4C66C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65CD882" w14:textId="7603ED18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e)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na platnosť uznesenia orgánov zväzu je potrebný súhlas nadpolovičnej väčšiny prítomných členov alebo hla</w:t>
      </w:r>
      <w:r w:rsidR="00AA221B">
        <w:rPr>
          <w:rFonts w:ascii="Garamond" w:eastAsia="Times New Roman" w:hAnsi="Garamond"/>
          <w:sz w:val="24"/>
          <w:szCs w:val="24"/>
          <w:lang w:eastAsia="sk-SK"/>
        </w:rPr>
        <w:t>sov delegátov, okrem § 12 a § 20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, ods. 6 písm. a), g), kde je potrebná 2/3 väčšina. V prípade rovnosti hlasov rozhoduje hlas predsedu; </w:t>
      </w:r>
    </w:p>
    <w:p w14:paraId="32EA9A58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D2FE564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f)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vyššie orgány zväzu sú povinné pomáhať v práci nižším organizačným zložkám, ak v týchto Stanovách zväzu nie je určené inak;</w:t>
      </w:r>
    </w:p>
    <w:p w14:paraId="61803090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DD3F6E2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g)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v prípadoch závažného porušenia Stanov zväzu môže vyšší orgán zväzu navrhnúť odvolanie funkcionára nižšieho orgánu. O tomto návrhu musí rozhodnúť členská schôdza základnej organizácie, v ktorej je funkcionár členom;</w:t>
      </w:r>
    </w:p>
    <w:p w14:paraId="17B2E52A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50E446A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h)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odvolanie predsedu SZV môže iniciovať nadpolovičná väčšina členov Výkonného výboru z dôvodu neplnenia si povinností. O jeho odvolaní rozhoduje Valné zhromaždenie SZV (ďalej len Valné zhromaždenie) nadpolovičnou väčšinou zaprezentovaných  hlasov delegátov. Valné zhromaždenie musí byť zvolané Výkonným výborom do 90 dní od rozhodnutia;</w:t>
      </w:r>
    </w:p>
    <w:p w14:paraId="4F636D4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463FD4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i)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z dôvodov neplnenia si povinností môže byť funkcionár zväzu odvolaný orgánom zväzu, ktorý ho do funkcie zvolil.</w:t>
      </w:r>
    </w:p>
    <w:p w14:paraId="7AF9823B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 </w:t>
      </w:r>
    </w:p>
    <w:p w14:paraId="51061D06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9</w:t>
      </w:r>
    </w:p>
    <w:p w14:paraId="7294584D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Organizačná štruktúra zväzu</w:t>
      </w:r>
    </w:p>
    <w:p w14:paraId="400C7C1B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 xml:space="preserve"> Zväz sa organizačne člení na:</w:t>
      </w:r>
    </w:p>
    <w:p w14:paraId="781339CD" w14:textId="6D428FD9" w:rsidR="00B904C9" w:rsidRPr="00595824" w:rsidRDefault="00B904C9" w:rsidP="00460876">
      <w:pPr>
        <w:numPr>
          <w:ilvl w:val="0"/>
          <w:numId w:val="1"/>
        </w:numPr>
        <w:spacing w:after="0" w:afterAutospacing="1" w:line="240" w:lineRule="auto"/>
        <w:ind w:hanging="72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Základné organizácie</w:t>
      </w:r>
    </w:p>
    <w:p w14:paraId="149D61D7" w14:textId="77777777" w:rsidR="00B904C9" w:rsidRPr="00B904C9" w:rsidRDefault="00B904C9" w:rsidP="00460876">
      <w:pPr>
        <w:numPr>
          <w:ilvl w:val="0"/>
          <w:numId w:val="1"/>
        </w:numPr>
        <w:spacing w:after="0" w:afterAutospacing="1" w:line="240" w:lineRule="auto"/>
        <w:ind w:hanging="72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Ústredné orgány a regionálne zložky. </w:t>
      </w:r>
    </w:p>
    <w:p w14:paraId="2D9568FA" w14:textId="77777777" w:rsidR="00595824" w:rsidRDefault="00595824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14:paraId="74BF2C06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 </w:t>
      </w:r>
    </w:p>
    <w:p w14:paraId="6508E7DA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10</w:t>
      </w:r>
    </w:p>
    <w:p w14:paraId="21B371D6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Základné organizácie zväzu</w:t>
      </w:r>
    </w:p>
    <w:p w14:paraId="7C22D7D6" w14:textId="20420CA9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Základná organizácia  združuje členov a záujemcov o chov včiel vo vymedzenom regióne. </w:t>
      </w:r>
      <w:r w:rsidRPr="00B904C9">
        <w:rPr>
          <w:rFonts w:ascii="Times New Roman" w:hAnsi="Times New Roman"/>
          <w:sz w:val="24"/>
        </w:rPr>
        <w:t>Vo svojej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či</w:t>
      </w:r>
      <w:r w:rsidR="00595824">
        <w:rPr>
          <w:rFonts w:ascii="Garamond" w:eastAsia="Times New Roman" w:hAnsi="Garamond"/>
          <w:sz w:val="24"/>
          <w:szCs w:val="24"/>
          <w:lang w:eastAsia="sk-SK"/>
        </w:rPr>
        <w:t>nnosti je samostatným subjektom ktorý  koná  vo  svojom  mene.</w:t>
      </w:r>
    </w:p>
    <w:p w14:paraId="5FBF165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0C7F8B8" w14:textId="20EC76CE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Plní úlohy v zmysle Stanov SZV</w:t>
      </w:r>
      <w:r w:rsidR="00595824">
        <w:rPr>
          <w:rFonts w:ascii="Garamond" w:eastAsia="Times New Roman" w:hAnsi="Garamond"/>
          <w:sz w:val="24"/>
          <w:szCs w:val="24"/>
          <w:lang w:eastAsia="sk-SK"/>
        </w:rPr>
        <w:t>, vnútorných predpisov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a uznesení orgánov zväzu.</w:t>
      </w:r>
    </w:p>
    <w:p w14:paraId="529D75C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DBBF8FA" w14:textId="77777777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Založenie a zrušenie základnej organizácie  schvaľuje Výkonný výbor s prihliadnutím na ekonomickú sebestačnosť základnej organizácie.</w:t>
      </w:r>
    </w:p>
    <w:p w14:paraId="2F4B9D0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2D432D2" w14:textId="68A8891B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Základná organizácia zaniká, ak sa na tom uznesie členská schôdza trojpätinovou </w:t>
      </w:r>
      <w:r w:rsidR="00595824">
        <w:rPr>
          <w:rFonts w:ascii="Garamond" w:eastAsia="Times New Roman" w:hAnsi="Garamond"/>
          <w:sz w:val="24"/>
          <w:szCs w:val="24"/>
          <w:lang w:eastAsia="sk-SK"/>
        </w:rPr>
        <w:t>väčšinou hlasov všetkých členov, alebo  o zániku  rozhodne  Výkonný  výbor  zväzu.</w:t>
      </w:r>
    </w:p>
    <w:p w14:paraId="21AE5FE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5658601" w14:textId="0485693B" w:rsid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595824">
        <w:rPr>
          <w:rFonts w:ascii="Garamond" w:eastAsia="Times New Roman" w:hAnsi="Garamond"/>
          <w:sz w:val="24"/>
          <w:szCs w:val="24"/>
          <w:lang w:eastAsia="sk-SK"/>
        </w:rPr>
        <w:t>Majetok základnej organizácie sa rozdelí tak, ako o tom rozhodnú členovia základnej organizácie na členskej schôdzi, ktorá o zániku rozhodla.</w:t>
      </w:r>
      <w:r w:rsidR="00595824" w:rsidRPr="00595824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0D22A2E0" w14:textId="77777777" w:rsidR="00595824" w:rsidRPr="00595824" w:rsidRDefault="00595824" w:rsidP="00595824">
      <w:pPr>
        <w:spacing w:after="0" w:afterAutospacing="1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2D2CC19" w14:textId="77777777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Zväzový majetok vráti základná organizácia  do 30 dní od zániku Výkonnému výboru.</w:t>
      </w:r>
    </w:p>
    <w:p w14:paraId="7BECBF1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46C81D1" w14:textId="77777777" w:rsidR="00B904C9" w:rsidRPr="00B904C9" w:rsidRDefault="00B904C9" w:rsidP="00460876">
      <w:pPr>
        <w:numPr>
          <w:ilvl w:val="0"/>
          <w:numId w:val="28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hAnsi="Garamond"/>
          <w:sz w:val="24"/>
        </w:rPr>
        <w:t>Základná organizácia pri svojom zániku nemá nárok na podiel z majetku SZV ani inej organizačnej zložky</w:t>
      </w:r>
    </w:p>
    <w:p w14:paraId="11BD1774" w14:textId="77777777" w:rsidR="00B904C9" w:rsidRPr="00B904C9" w:rsidRDefault="00B904C9" w:rsidP="00B904C9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E397F88" w14:textId="77777777" w:rsidR="00B904C9" w:rsidRPr="00303656" w:rsidRDefault="00B904C9" w:rsidP="00460876">
      <w:pPr>
        <w:numPr>
          <w:ilvl w:val="0"/>
          <w:numId w:val="28"/>
        </w:numPr>
        <w:spacing w:after="120" w:afterAutospacing="1" w:line="240" w:lineRule="auto"/>
        <w:ind w:left="284" w:hanging="284"/>
        <w:contextualSpacing/>
        <w:jc w:val="both"/>
        <w:rPr>
          <w:rFonts w:ascii="Garamond" w:eastAsia="Times New Roman" w:hAnsi="Garamond"/>
          <w:b/>
          <w:bCs/>
          <w:szCs w:val="24"/>
          <w:lang w:eastAsia="sk-SK"/>
        </w:rPr>
      </w:pPr>
      <w:r w:rsidRPr="00B904C9">
        <w:rPr>
          <w:rFonts w:ascii="Garamond" w:hAnsi="Garamond"/>
          <w:sz w:val="24"/>
          <w:szCs w:val="24"/>
        </w:rPr>
        <w:t xml:space="preserve">Základné organizácie SZV nemôžu byť členom inej včelárskej právnickej osoby okrem SZV a jeho organizačných zložiek. </w:t>
      </w:r>
    </w:p>
    <w:p w14:paraId="313C0EC8" w14:textId="77777777" w:rsidR="00303656" w:rsidRPr="00B904C9" w:rsidRDefault="00303656" w:rsidP="00303656">
      <w:pPr>
        <w:spacing w:after="120" w:afterAutospacing="1" w:line="240" w:lineRule="auto"/>
        <w:ind w:left="284"/>
        <w:contextualSpacing/>
        <w:jc w:val="both"/>
        <w:rPr>
          <w:rFonts w:ascii="Garamond" w:eastAsia="Times New Roman" w:hAnsi="Garamond"/>
          <w:b/>
          <w:bCs/>
          <w:szCs w:val="24"/>
          <w:lang w:eastAsia="sk-SK"/>
        </w:rPr>
      </w:pPr>
    </w:p>
    <w:p w14:paraId="1EDE3556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11</w:t>
      </w:r>
    </w:p>
    <w:p w14:paraId="4DB0EF2C" w14:textId="77777777" w:rsidR="00B904C9" w:rsidRDefault="00B904C9" w:rsidP="00B904C9">
      <w:pPr>
        <w:widowControl w:val="0"/>
        <w:tabs>
          <w:tab w:val="left" w:pos="9072"/>
        </w:tabs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Orgány základných organizácií</w:t>
      </w:r>
    </w:p>
    <w:p w14:paraId="0868E6BA" w14:textId="77777777" w:rsidR="00303656" w:rsidRPr="00B904C9" w:rsidRDefault="00303656" w:rsidP="00B904C9">
      <w:pPr>
        <w:widowControl w:val="0"/>
        <w:tabs>
          <w:tab w:val="left" w:pos="9072"/>
        </w:tabs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14:paraId="17D4370A" w14:textId="77777777" w:rsidR="00B904C9" w:rsidRDefault="00B904C9" w:rsidP="00B904C9">
      <w:pPr>
        <w:widowControl w:val="0"/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Orgány základných organizácií sú :</w:t>
      </w:r>
    </w:p>
    <w:p w14:paraId="3E456CBA" w14:textId="77777777" w:rsidR="00303656" w:rsidRPr="00B904C9" w:rsidRDefault="00303656" w:rsidP="00B904C9">
      <w:pPr>
        <w:widowControl w:val="0"/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81F41A8" w14:textId="19E55467" w:rsidR="00B904C9" w:rsidRPr="00303656" w:rsidRDefault="00B904C9" w:rsidP="00460876">
      <w:pPr>
        <w:widowControl w:val="0"/>
        <w:numPr>
          <w:ilvl w:val="0"/>
          <w:numId w:val="29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Členská schôdza (konferencia),</w:t>
      </w:r>
    </w:p>
    <w:p w14:paraId="04969811" w14:textId="4B34A908" w:rsidR="00B904C9" w:rsidRPr="00303656" w:rsidRDefault="00B904C9" w:rsidP="00460876">
      <w:pPr>
        <w:numPr>
          <w:ilvl w:val="0"/>
          <w:numId w:val="29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Výbor základnej organizácie (ďalej len výbor ZO SZV),</w:t>
      </w:r>
    </w:p>
    <w:p w14:paraId="20548990" w14:textId="77777777" w:rsidR="00B904C9" w:rsidRPr="00B904C9" w:rsidRDefault="00B904C9" w:rsidP="00460876">
      <w:pPr>
        <w:numPr>
          <w:ilvl w:val="0"/>
          <w:numId w:val="29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Kontrolná a revízna komisia základnej organizácie (ďalej len KRK ZO).</w:t>
      </w:r>
    </w:p>
    <w:p w14:paraId="662E146E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10D2A5DE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12</w:t>
      </w:r>
    </w:p>
    <w:p w14:paraId="7C31EA52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Členská schôdza </w:t>
      </w:r>
    </w:p>
    <w:p w14:paraId="21F7403B" w14:textId="287EC316" w:rsidR="00B904C9" w:rsidRPr="00B904C9" w:rsidRDefault="00B904C9" w:rsidP="00460876">
      <w:pPr>
        <w:numPr>
          <w:ilvl w:val="0"/>
          <w:numId w:val="6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Členská schôdza (výročná) sa koná podľa potrieb základnej organizácie, minimálne  1 krát ročne, na základe  nariadenia Valného zhromaždenia,  alebo Výkonného výboru SZV, </w:t>
      </w:r>
      <w:r w:rsidR="00303656">
        <w:rPr>
          <w:rFonts w:ascii="Garamond" w:eastAsia="Times New Roman" w:hAnsi="Garamond"/>
          <w:sz w:val="24"/>
          <w:szCs w:val="24"/>
          <w:lang w:eastAsia="sk-SK"/>
        </w:rPr>
        <w:t xml:space="preserve">príslušného výboru ZO SZV, 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alebo ak o to  požiada  1/3 členskej  základne príslušnej ZO SZV.</w:t>
      </w:r>
    </w:p>
    <w:p w14:paraId="2567D567" w14:textId="58057750" w:rsidR="00B904C9" w:rsidRDefault="00303656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lastRenderedPageBreak/>
        <w:t>2.  Členskú (výročnú) schôdzu  zvoláva  príslušný  výbor ZO SZV.</w:t>
      </w:r>
    </w:p>
    <w:p w14:paraId="32AD5892" w14:textId="77777777" w:rsidR="00303656" w:rsidRPr="00B904C9" w:rsidRDefault="00303656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B728C37" w14:textId="11A5B684" w:rsidR="00B904C9" w:rsidRPr="00B904C9" w:rsidRDefault="00303656" w:rsidP="00303656">
      <w:pPr>
        <w:spacing w:after="0" w:afterAutospacing="1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3.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Členská (výročná) schôdza je uznášaniaschopná pri účasti minimálne 1/3 všetkých členov. </w:t>
      </w:r>
    </w:p>
    <w:p w14:paraId="1479CB83" w14:textId="77777777" w:rsidR="00B904C9" w:rsidRPr="00B904C9" w:rsidRDefault="00B904C9" w:rsidP="00B904C9">
      <w:pPr>
        <w:spacing w:after="0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F81168A" w14:textId="444CC6A4" w:rsidR="00B904C9" w:rsidRPr="00B904C9" w:rsidRDefault="00303656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4.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Volí predsedu, tajomníka, predsedu KRK ZO a ďalších členov výboru ZO SZV  a KRK ZO  na funkčné obdobie 4 rokov, v prípade úmrtia alebo neplnenia  si povinností ich odvoláva a volí nového člena. </w:t>
      </w:r>
    </w:p>
    <w:p w14:paraId="364A7D95" w14:textId="77777777" w:rsidR="00B904C9" w:rsidRPr="00B904C9" w:rsidRDefault="00B904C9" w:rsidP="00B904C9">
      <w:pPr>
        <w:spacing w:after="0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599CCA6" w14:textId="084CDBC5" w:rsidR="00303656" w:rsidRPr="00B904C9" w:rsidRDefault="00303656" w:rsidP="00B904C9">
      <w:pPr>
        <w:spacing w:after="0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5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. Volí delegáta do Valného zhromaždenia  SZV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a  na  Regionálnu konferenciu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 a jeho náhradníka.</w:t>
      </w:r>
    </w:p>
    <w:p w14:paraId="0E393EA0" w14:textId="77777777" w:rsidR="00B904C9" w:rsidRPr="00B904C9" w:rsidRDefault="00B904C9" w:rsidP="00B904C9">
      <w:pPr>
        <w:spacing w:after="0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5244AC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5.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Výročná členská schôdza schvaľuje činnosť základnej organizácie a úlohy na budúce obdobie, hospodárenie s vlastnými finančnými prostriedkami v bežnom roku, ako aj rozpočet a výšku odmien funkcionárom.</w:t>
      </w:r>
    </w:p>
    <w:p w14:paraId="1C54A4A8" w14:textId="77777777" w:rsidR="00B904C9" w:rsidRPr="00B904C9" w:rsidRDefault="00B904C9" w:rsidP="00B904C9">
      <w:pPr>
        <w:spacing w:after="120" w:line="240" w:lineRule="auto"/>
        <w:jc w:val="both"/>
        <w:rPr>
          <w:rFonts w:ascii="Garamond" w:eastAsia="Arial Unicode MS" w:hAnsi="Garamond"/>
          <w:b/>
          <w:bCs/>
          <w:sz w:val="24"/>
          <w:szCs w:val="24"/>
          <w:lang w:eastAsia="sk-SK"/>
        </w:rPr>
      </w:pPr>
    </w:p>
    <w:p w14:paraId="763D9300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Arial Unicode MS" w:hAnsi="Garamond" w:cs="Arial Unicode MS"/>
          <w:sz w:val="24"/>
          <w:szCs w:val="24"/>
          <w:lang w:eastAsia="sk-SK"/>
        </w:rPr>
      </w:pPr>
      <w:r w:rsidRPr="00B904C9">
        <w:rPr>
          <w:rFonts w:ascii="Garamond" w:eastAsia="Arial Unicode MS" w:hAnsi="Garamond"/>
          <w:b/>
          <w:bCs/>
          <w:sz w:val="24"/>
          <w:szCs w:val="24"/>
          <w:lang w:eastAsia="sk-SK"/>
        </w:rPr>
        <w:t>§ 13</w:t>
      </w:r>
    </w:p>
    <w:p w14:paraId="333D5C44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Výbor ZO SZV</w:t>
      </w:r>
    </w:p>
    <w:p w14:paraId="05E2748A" w14:textId="1370ABA4" w:rsidR="00B904C9" w:rsidRDefault="00B904C9" w:rsidP="00460876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Riadi činnosť základnej organizácie a za jej prácu zodpovedá členskej (výročnej) schôdzi.</w:t>
      </w:r>
      <w:r w:rsidR="00DA73E2">
        <w:rPr>
          <w:rFonts w:ascii="Garamond" w:eastAsia="Times New Roman" w:hAnsi="Garamond"/>
          <w:sz w:val="24"/>
          <w:szCs w:val="24"/>
          <w:lang w:eastAsia="sk-SK"/>
        </w:rPr>
        <w:t xml:space="preserve"> Štatutárom  ZO SZV  je  predseda  a v jeho  neprítomnosti  tajomník ZO SZV.</w:t>
      </w:r>
    </w:p>
    <w:p w14:paraId="0C246B85" w14:textId="77777777" w:rsidR="00DA73E2" w:rsidRPr="00DA73E2" w:rsidRDefault="00DA73E2" w:rsidP="00DA73E2">
      <w:pPr>
        <w:spacing w:after="100" w:afterAutospacing="1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60CF87B" w14:textId="08B58575" w:rsidR="00B904C9" w:rsidRDefault="00B904C9" w:rsidP="00460876">
      <w:pPr>
        <w:numPr>
          <w:ilvl w:val="0"/>
          <w:numId w:val="30"/>
        </w:numPr>
        <w:spacing w:after="10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Hospodári s majetkom základnej organizácie podľa rozpočtu a schváleného uznesenia členskej (výročnej) schôdze.</w:t>
      </w:r>
    </w:p>
    <w:p w14:paraId="6C3D9745" w14:textId="77777777" w:rsidR="00DA73E2" w:rsidRPr="00DA73E2" w:rsidRDefault="00DA73E2" w:rsidP="00DA73E2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54108AE" w14:textId="1961B2AA" w:rsidR="00B904C9" w:rsidRDefault="00B904C9" w:rsidP="00460876">
      <w:pPr>
        <w:numPr>
          <w:ilvl w:val="0"/>
          <w:numId w:val="30"/>
        </w:numPr>
        <w:spacing w:after="10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Vypracováva ročnú správu o činnosti a hospodárení, predkladá návrh na rozpočet a plán činnosti na nasledujúce ročné obdobie.</w:t>
      </w:r>
    </w:p>
    <w:p w14:paraId="11E116A0" w14:textId="77777777" w:rsidR="00DA73E2" w:rsidRPr="00DA73E2" w:rsidRDefault="00DA73E2" w:rsidP="00DA73E2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79EE175" w14:textId="54943368" w:rsidR="00B904C9" w:rsidRDefault="00B904C9" w:rsidP="00460876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Výbor je uznášaniaschopný, ak je prítomná nadpolovičná väčšina členov.</w:t>
      </w:r>
    </w:p>
    <w:p w14:paraId="032DA29D" w14:textId="77777777" w:rsidR="00DA73E2" w:rsidRPr="00DA73E2" w:rsidRDefault="00DA73E2" w:rsidP="00DA73E2">
      <w:pPr>
        <w:spacing w:after="100" w:afterAutospacing="1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9FF327E" w14:textId="7F3B8E9F" w:rsidR="00DA73E2" w:rsidRDefault="00B904C9" w:rsidP="00460876">
      <w:pPr>
        <w:numPr>
          <w:ilvl w:val="0"/>
          <w:numId w:val="30"/>
        </w:numPr>
        <w:spacing w:after="10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 platnosť uznesenia sa vyžaduje nadpolovičná väčšina hlasov prítomných členov výboru ZO SZV.</w:t>
      </w:r>
    </w:p>
    <w:p w14:paraId="08C41424" w14:textId="77777777" w:rsidR="00DA73E2" w:rsidRPr="00DA73E2" w:rsidRDefault="00DA73E2" w:rsidP="00DA73E2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43049C8" w14:textId="28CE50AF" w:rsidR="00B904C9" w:rsidRDefault="00B904C9" w:rsidP="00460876">
      <w:pPr>
        <w:numPr>
          <w:ilvl w:val="0"/>
          <w:numId w:val="30"/>
        </w:numPr>
        <w:spacing w:after="10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Spolupracuje  s príslušnou  RVPS v regióne pri  riešení  zdravotný</w:t>
      </w:r>
      <w:r w:rsidR="00DA73E2">
        <w:rPr>
          <w:rFonts w:ascii="Garamond" w:eastAsia="Times New Roman" w:hAnsi="Garamond"/>
          <w:sz w:val="24"/>
          <w:szCs w:val="24"/>
          <w:lang w:eastAsia="sk-SK"/>
        </w:rPr>
        <w:t xml:space="preserve">ch  kontrol, nákaz  a liečenia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včelstiev.</w:t>
      </w:r>
    </w:p>
    <w:p w14:paraId="654557E9" w14:textId="77777777" w:rsidR="00DA73E2" w:rsidRPr="00DA73E2" w:rsidRDefault="00DA73E2" w:rsidP="00DA73E2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CFBA58D" w14:textId="0A691642" w:rsidR="00B904C9" w:rsidRDefault="00B904C9" w:rsidP="00460876">
      <w:pPr>
        <w:numPr>
          <w:ilvl w:val="0"/>
          <w:numId w:val="30"/>
        </w:numPr>
        <w:spacing w:after="10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Výbor ZO SZV má právo odporučiť výročnej členskej schôdzi odsúhlasiť  členovi primeranú finančnú odmenu za mimoriadne pracovné výkony v prospech základnej organizácie.</w:t>
      </w:r>
    </w:p>
    <w:p w14:paraId="304A6445" w14:textId="77777777" w:rsidR="00DA73E2" w:rsidRPr="00DA73E2" w:rsidRDefault="00DA73E2" w:rsidP="00DA73E2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D0AD1AF" w14:textId="77777777" w:rsidR="00B904C9" w:rsidRPr="00B904C9" w:rsidRDefault="00B904C9" w:rsidP="00460876">
      <w:pPr>
        <w:numPr>
          <w:ilvl w:val="0"/>
          <w:numId w:val="30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Na základe žiadosti prijíma nových členov SZV. V odôvodnených prípadoch ruší členstvo v SZV.</w:t>
      </w:r>
    </w:p>
    <w:p w14:paraId="231B2102" w14:textId="77777777" w:rsidR="00B904C9" w:rsidRDefault="00B904C9" w:rsidP="00B904C9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30F5856E" w14:textId="77777777" w:rsidR="00DA73E2" w:rsidRPr="00B904C9" w:rsidRDefault="00DA73E2" w:rsidP="00B904C9">
      <w:pPr>
        <w:spacing w:after="12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2CE1C12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lastRenderedPageBreak/>
        <w:t>§ 14</w:t>
      </w:r>
    </w:p>
    <w:p w14:paraId="1817D048" w14:textId="77777777" w:rsidR="00B904C9" w:rsidRPr="00B904C9" w:rsidRDefault="00B904C9" w:rsidP="00B904C9">
      <w:pPr>
        <w:keepNext/>
        <w:spacing w:after="12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Kontrolná a revízna komisia základnej organizácie</w:t>
      </w:r>
    </w:p>
    <w:p w14:paraId="649E29A7" w14:textId="77777777" w:rsidR="00B904C9" w:rsidRPr="00B904C9" w:rsidRDefault="00B904C9" w:rsidP="00460876">
      <w:pPr>
        <w:numPr>
          <w:ilvl w:val="0"/>
          <w:numId w:val="31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Podľa potreby, minimálne však jedenkrát ročne, kontroluje plnenie a hospodárenie základnej organizácie podľa schváleného rozpočtu na príslušný rok.</w:t>
      </w:r>
    </w:p>
    <w:p w14:paraId="22B0E12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6BA8E2D" w14:textId="77777777" w:rsidR="00B904C9" w:rsidRPr="00B904C9" w:rsidRDefault="00B904C9" w:rsidP="00460876">
      <w:pPr>
        <w:numPr>
          <w:ilvl w:val="0"/>
          <w:numId w:val="31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Predseda alebo ním poverený člen kontrolnej a revíznej komisie sa zúčastňuje zasadnutia  výboru ZO SZV s hlasom poradným.</w:t>
      </w:r>
    </w:p>
    <w:p w14:paraId="6DED3B9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114421C" w14:textId="77777777" w:rsidR="00B904C9" w:rsidRPr="00B904C9" w:rsidRDefault="00B904C9" w:rsidP="00460876">
      <w:pPr>
        <w:numPr>
          <w:ilvl w:val="0"/>
          <w:numId w:val="31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Je nezávislým orgánom a za svoju činnosť zodpovedá výlučne členskej schôdzi. Vo svojej činnosti sa riadi Smernicami pre činnosť ústrednej kontrolnej komisie SZV a revíznych komisií základných organizácii SZV.</w:t>
      </w:r>
    </w:p>
    <w:p w14:paraId="41390AC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4606A7C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Arial Unicode MS" w:hAnsi="Garamond"/>
          <w:b/>
          <w:bCs/>
          <w:sz w:val="24"/>
          <w:szCs w:val="24"/>
          <w:lang w:eastAsia="sk-SK"/>
        </w:rPr>
      </w:pPr>
    </w:p>
    <w:p w14:paraId="41E1F53B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Arial Unicode MS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Arial Unicode MS" w:hAnsi="Garamond"/>
          <w:b/>
          <w:bCs/>
          <w:sz w:val="24"/>
          <w:szCs w:val="24"/>
          <w:lang w:eastAsia="sk-SK"/>
        </w:rPr>
        <w:t>HLAVA III.</w:t>
      </w:r>
    </w:p>
    <w:p w14:paraId="1489BEA4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Arial Unicode MS" w:hAnsi="Garamond" w:cs="Arial Unicode MS"/>
          <w:sz w:val="24"/>
          <w:szCs w:val="24"/>
          <w:lang w:eastAsia="sk-SK"/>
        </w:rPr>
      </w:pPr>
    </w:p>
    <w:p w14:paraId="036343C4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§ 15</w:t>
      </w:r>
    </w:p>
    <w:p w14:paraId="122B73CC" w14:textId="45B2DA7C" w:rsidR="00B904C9" w:rsidRDefault="00234032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R</w:t>
      </w:r>
      <w:r w:rsidR="00B904C9"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egionálne zložky</w:t>
      </w: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 zväzu</w:t>
      </w:r>
    </w:p>
    <w:p w14:paraId="2F6C2CB2" w14:textId="77777777" w:rsidR="00234032" w:rsidRDefault="00234032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096A0A4D" w14:textId="7A41D6FC" w:rsidR="00234032" w:rsidRPr="00B904C9" w:rsidRDefault="00234032" w:rsidP="00460876">
      <w:pPr>
        <w:numPr>
          <w:ilvl w:val="1"/>
          <w:numId w:val="33"/>
        </w:numPr>
        <w:spacing w:after="100" w:afterAutospacing="1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Úlohou Regionálnych zložiek zväzu (ďalej len Regionálne  zložky) je usmerňovať a koordinovať prácu základných  organizácií a zabezpečiť plnenie úloh zv</w:t>
      </w:r>
      <w:r>
        <w:rPr>
          <w:rFonts w:ascii="Garamond" w:hAnsi="Garamond"/>
          <w:sz w:val="24"/>
          <w:szCs w:val="24"/>
        </w:rPr>
        <w:t>äzu v regióne, na základe územného členenia Slovenskej rep</w:t>
      </w:r>
      <w:r w:rsidR="00CF4543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>bliky.</w:t>
      </w:r>
    </w:p>
    <w:p w14:paraId="4419EB10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5B9C68" w14:textId="54C6EDE9" w:rsidR="00234032" w:rsidRPr="00B904C9" w:rsidRDefault="00234032" w:rsidP="00460876">
      <w:pPr>
        <w:numPr>
          <w:ilvl w:val="0"/>
          <w:numId w:val="33"/>
        </w:numPr>
        <w:spacing w:after="0" w:afterAutospacing="1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Regionálna zložka je organizačnou zložko</w:t>
      </w:r>
      <w:r>
        <w:rPr>
          <w:rFonts w:ascii="Garamond" w:hAnsi="Garamond"/>
          <w:sz w:val="24"/>
          <w:szCs w:val="24"/>
        </w:rPr>
        <w:t xml:space="preserve">u zväzu s právnou subjektivitou, ktorá koná  vo  svojom  mene. </w:t>
      </w:r>
      <w:r w:rsidRPr="00B904C9">
        <w:rPr>
          <w:rFonts w:ascii="Garamond" w:hAnsi="Garamond"/>
          <w:sz w:val="24"/>
          <w:szCs w:val="24"/>
        </w:rPr>
        <w:t xml:space="preserve"> Finančné prostriedky na jej činn</w:t>
      </w:r>
      <w:r>
        <w:rPr>
          <w:rFonts w:ascii="Garamond" w:hAnsi="Garamond"/>
          <w:sz w:val="24"/>
          <w:szCs w:val="24"/>
        </w:rPr>
        <w:t>osť poskytuje Výkonný výbor SZV z členského SZV a dobrovoľné  príspevky  od ZO SZV.</w:t>
      </w:r>
    </w:p>
    <w:p w14:paraId="228C0239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3E0046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</w:rPr>
      </w:pPr>
    </w:p>
    <w:p w14:paraId="159D66C8" w14:textId="77777777" w:rsidR="00234032" w:rsidRPr="00B904C9" w:rsidRDefault="00234032" w:rsidP="00460876">
      <w:pPr>
        <w:numPr>
          <w:ilvl w:val="0"/>
          <w:numId w:val="33"/>
        </w:numPr>
        <w:spacing w:after="60" w:afterAutospacing="1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Orgánmi Regionálnej zložky sú:</w:t>
      </w:r>
    </w:p>
    <w:p w14:paraId="527CC91E" w14:textId="77777777" w:rsidR="00234032" w:rsidRPr="00B904C9" w:rsidRDefault="00234032" w:rsidP="00460876">
      <w:pPr>
        <w:numPr>
          <w:ilvl w:val="1"/>
          <w:numId w:val="14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Regionálna konferencia zväzu (ďalej len Regionálna konferencia),</w:t>
      </w:r>
    </w:p>
    <w:p w14:paraId="183C6229" w14:textId="77777777" w:rsidR="00234032" w:rsidRPr="00B904C9" w:rsidRDefault="00234032" w:rsidP="00460876">
      <w:pPr>
        <w:numPr>
          <w:ilvl w:val="1"/>
          <w:numId w:val="14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Regionálny výbor zväzu (ďalej len Regionálny výbor),</w:t>
      </w:r>
    </w:p>
    <w:p w14:paraId="5F8E85B3" w14:textId="77777777" w:rsidR="00234032" w:rsidRPr="00B904C9" w:rsidRDefault="00234032" w:rsidP="00460876">
      <w:pPr>
        <w:numPr>
          <w:ilvl w:val="1"/>
          <w:numId w:val="14"/>
        </w:numPr>
        <w:spacing w:after="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Regionálna kontrolná a revízna skupina zväzu (ďalej len Regionálna kontrolná a revízna skupina).</w:t>
      </w:r>
    </w:p>
    <w:p w14:paraId="79AC16D0" w14:textId="77777777" w:rsidR="00234032" w:rsidRPr="00B904C9" w:rsidRDefault="00234032" w:rsidP="00234032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59F43441" w14:textId="77777777" w:rsidR="00234032" w:rsidRPr="00B904C9" w:rsidRDefault="00234032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88583D9" w14:textId="520597DE" w:rsidR="00234032" w:rsidRPr="00B904C9" w:rsidRDefault="00234032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E2636">
        <w:rPr>
          <w:rFonts w:ascii="Garamond" w:hAnsi="Garamond"/>
          <w:b/>
          <w:sz w:val="24"/>
          <w:szCs w:val="24"/>
        </w:rPr>
        <w:t>§16</w:t>
      </w:r>
    </w:p>
    <w:p w14:paraId="051FD455" w14:textId="77777777" w:rsidR="00234032" w:rsidRPr="00B904C9" w:rsidRDefault="00234032" w:rsidP="00234032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B904C9">
        <w:rPr>
          <w:rFonts w:ascii="Garamond" w:hAnsi="Garamond"/>
          <w:b/>
          <w:sz w:val="24"/>
          <w:szCs w:val="24"/>
        </w:rPr>
        <w:t>Regionálna  konferencia</w:t>
      </w:r>
    </w:p>
    <w:p w14:paraId="312172B5" w14:textId="44726154" w:rsidR="00234032" w:rsidRPr="00B904C9" w:rsidRDefault="00234032" w:rsidP="00234032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hAnsi="Garamond"/>
          <w:sz w:val="24"/>
          <w:szCs w:val="24"/>
        </w:rPr>
        <w:t>Regionálnu konferenciu zvoláva Regionálny výbor</w:t>
      </w:r>
      <w:r>
        <w:rPr>
          <w:rFonts w:ascii="Garamond" w:hAnsi="Garamond"/>
          <w:sz w:val="24"/>
          <w:szCs w:val="24"/>
        </w:rPr>
        <w:t xml:space="preserve"> minimálne </w:t>
      </w:r>
      <w:r w:rsidRPr="00B904C9">
        <w:rPr>
          <w:rFonts w:ascii="Garamond" w:hAnsi="Garamond"/>
          <w:sz w:val="24"/>
          <w:szCs w:val="24"/>
        </w:rPr>
        <w:t xml:space="preserve"> </w:t>
      </w:r>
      <w:r w:rsidR="004E5310">
        <w:rPr>
          <w:rFonts w:ascii="Garamond" w:eastAsia="Times New Roman" w:hAnsi="Garamond"/>
          <w:sz w:val="24"/>
          <w:szCs w:val="24"/>
          <w:lang w:eastAsia="sk-SK"/>
        </w:rPr>
        <w:t>jedenkrát</w:t>
      </w:r>
      <w:r w:rsidRPr="00BE2636">
        <w:rPr>
          <w:rFonts w:ascii="Garamond" w:eastAsia="Times New Roman" w:hAnsi="Garamond"/>
          <w:sz w:val="24"/>
          <w:szCs w:val="24"/>
          <w:lang w:eastAsia="sk-SK"/>
        </w:rPr>
        <w:t xml:space="preserve"> ročne</w:t>
      </w:r>
      <w:r>
        <w:rPr>
          <w:rFonts w:ascii="Garamond" w:eastAsia="Times New Roman" w:hAnsi="Garamond"/>
          <w:sz w:val="24"/>
          <w:szCs w:val="24"/>
          <w:lang w:eastAsia="sk-SK"/>
        </w:rPr>
        <w:t>,</w:t>
      </w:r>
      <w:r w:rsidR="009B6596">
        <w:rPr>
          <w:rFonts w:ascii="Garamond" w:eastAsia="Times New Roman" w:hAnsi="Garamond"/>
          <w:sz w:val="24"/>
          <w:szCs w:val="24"/>
          <w:lang w:eastAsia="sk-SK"/>
        </w:rPr>
        <w:t xml:space="preserve"> v roku konania VZ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min. 3 mesiace pred  termínom </w:t>
      </w:r>
      <w:r w:rsidR="0045555C">
        <w:rPr>
          <w:rFonts w:ascii="Garamond" w:eastAsia="Times New Roman" w:hAnsi="Garamond"/>
          <w:sz w:val="24"/>
          <w:szCs w:val="24"/>
          <w:lang w:eastAsia="sk-SK"/>
        </w:rPr>
        <w:t>konania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Valného zhromaždenia  SZV.</w:t>
      </w:r>
      <w:r w:rsidRPr="00B904C9">
        <w:rPr>
          <w:rFonts w:ascii="Garamond" w:hAnsi="Garamond"/>
          <w:sz w:val="24"/>
          <w:szCs w:val="24"/>
        </w:rPr>
        <w:t xml:space="preserve"> Mimoriadnu Regionálnu konferenciu zvoláva Regionálny výbor, ak o to požiada 1/3 základných organizácií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/ preukázané uzneseným z členskej schôdze  ZO SZV / </w:t>
      </w:r>
      <w:r w:rsidRPr="00B904C9">
        <w:rPr>
          <w:rFonts w:ascii="Garamond" w:hAnsi="Garamond"/>
          <w:sz w:val="24"/>
          <w:szCs w:val="24"/>
        </w:rPr>
        <w:t>alebo Výkonný výbor SZV.</w:t>
      </w:r>
    </w:p>
    <w:p w14:paraId="6B3A5B93" w14:textId="77777777" w:rsidR="00234032" w:rsidRPr="00B904C9" w:rsidRDefault="00234032" w:rsidP="0023403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38D7FDBB" w14:textId="77777777" w:rsidR="00234032" w:rsidRPr="00B904C9" w:rsidRDefault="00234032" w:rsidP="00460876">
      <w:pPr>
        <w:numPr>
          <w:ilvl w:val="0"/>
          <w:numId w:val="8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lastRenderedPageBreak/>
        <w:t>Regionálnu konferenciu tvoria delegáti totožní s delegátmi na Valné zhromaždenie. Rokovanie riadi predseda alebo ním poverená osoba.</w:t>
      </w:r>
    </w:p>
    <w:p w14:paraId="512DB4FE" w14:textId="77777777" w:rsidR="00234032" w:rsidRPr="00B904C9" w:rsidRDefault="00234032" w:rsidP="0023403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18547BE" w14:textId="77777777" w:rsidR="00234032" w:rsidRPr="00B904C9" w:rsidRDefault="00234032" w:rsidP="00460876">
      <w:pPr>
        <w:numPr>
          <w:ilvl w:val="0"/>
          <w:numId w:val="8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Regionálna konferencia najmä:</w:t>
      </w:r>
    </w:p>
    <w:p w14:paraId="511E2B33" w14:textId="77777777" w:rsidR="00234032" w:rsidRPr="00B904C9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prerokováva a schvaľuje správu o činnosti a hospodárení Regionálneho výboru a správu Regionálnej kontrolnej a revíznej skupiny; </w:t>
      </w:r>
    </w:p>
    <w:p w14:paraId="0D6C21F1" w14:textId="77777777" w:rsidR="00234032" w:rsidRPr="00B904C9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prerokováva a schvaľuje plán činností Regionálnej zložky v súlade s hlavnými úlohami SZV a požiadavkami základných organizácií v regióne;</w:t>
      </w:r>
    </w:p>
    <w:p w14:paraId="085EC8EF" w14:textId="77777777" w:rsidR="00234032" w:rsidRPr="00B904C9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volí, trojčlenný Regionálny výbor a trojčlennú Regionálnu kontrolnú a revíznu skupinu na funkčné  obdobie 4 roky. Funkčné obdobie je  totožné s funkčným obdobím Výkonného výboru;</w:t>
      </w:r>
    </w:p>
    <w:p w14:paraId="374F3D03" w14:textId="77777777" w:rsidR="00234032" w:rsidRPr="00B904C9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spomedzi delegátov Regionálnej konferencie volí  predsedu Regionálneho výboru, ktorý je po  Valnom zhromaždení SZV zároveň členom Výkonného výboru a 2 členov  regionálneho  výboru /spravidla  podpredsedu a pokladníka/</w:t>
      </w:r>
    </w:p>
    <w:p w14:paraId="75E45ACD" w14:textId="05BD0261" w:rsidR="00234032" w:rsidRPr="00B904C9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volí  predsedu Regionálnej kontrolnej a revíznej skupiny, ktorý </w:t>
      </w:r>
      <w:r w:rsidR="00FC4220">
        <w:rPr>
          <w:rFonts w:ascii="Garamond" w:hAnsi="Garamond"/>
          <w:sz w:val="24"/>
          <w:szCs w:val="24"/>
        </w:rPr>
        <w:t xml:space="preserve">sa </w:t>
      </w:r>
      <w:r w:rsidRPr="00B904C9">
        <w:rPr>
          <w:rFonts w:ascii="Garamond" w:hAnsi="Garamond"/>
          <w:sz w:val="24"/>
          <w:szCs w:val="24"/>
        </w:rPr>
        <w:t xml:space="preserve">na  Valnom zhromaždení SZV </w:t>
      </w:r>
      <w:r w:rsidR="00FC4220">
        <w:rPr>
          <w:rFonts w:ascii="Garamond" w:hAnsi="Garamond"/>
          <w:sz w:val="24"/>
          <w:szCs w:val="24"/>
        </w:rPr>
        <w:t xml:space="preserve">stáva kandidátom  pre voľby </w:t>
      </w:r>
      <w:r w:rsidRPr="00B904C9">
        <w:rPr>
          <w:rFonts w:ascii="Garamond" w:hAnsi="Garamond"/>
          <w:sz w:val="24"/>
          <w:szCs w:val="24"/>
        </w:rPr>
        <w:t>člen</w:t>
      </w:r>
      <w:r w:rsidR="00FC4220">
        <w:rPr>
          <w:rFonts w:ascii="Garamond" w:hAnsi="Garamond"/>
          <w:sz w:val="24"/>
          <w:szCs w:val="24"/>
        </w:rPr>
        <w:t>ov</w:t>
      </w:r>
      <w:r w:rsidRPr="00B904C9">
        <w:rPr>
          <w:rFonts w:ascii="Garamond" w:hAnsi="Garamond"/>
          <w:sz w:val="24"/>
          <w:szCs w:val="24"/>
        </w:rPr>
        <w:t xml:space="preserve"> Kontrolnej a revíznej komisie SZV a 2 členov  regionálnej kontrolnej a revíznej komisie.</w:t>
      </w:r>
    </w:p>
    <w:p w14:paraId="44461E52" w14:textId="39DAEDDE" w:rsidR="00234032" w:rsidRPr="006D28AB" w:rsidRDefault="00234032" w:rsidP="00460876">
      <w:pPr>
        <w:numPr>
          <w:ilvl w:val="1"/>
          <w:numId w:val="15"/>
        </w:numPr>
        <w:spacing w:after="60" w:afterAutospacing="1" w:line="240" w:lineRule="auto"/>
        <w:ind w:left="426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predkladá  návrhy  na  Predsedu  SZV a Predsedu  UKRK </w:t>
      </w:r>
    </w:p>
    <w:p w14:paraId="51060FD9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09ACC6C" w14:textId="77777777" w:rsidR="00234032" w:rsidRPr="00B904C9" w:rsidRDefault="00234032" w:rsidP="00460876">
      <w:pPr>
        <w:numPr>
          <w:ilvl w:val="0"/>
          <w:numId w:val="8"/>
        </w:numPr>
        <w:spacing w:after="120" w:afterAutospacing="1" w:line="240" w:lineRule="auto"/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Voľby do Regionálnych zložiek sa musia uskutočniť minimálne tri mesiace  pred termínom konania Valného  zhromaždenia SZV. </w:t>
      </w:r>
    </w:p>
    <w:p w14:paraId="7DA14E35" w14:textId="77777777" w:rsidR="00234032" w:rsidRPr="00B904C9" w:rsidRDefault="00234032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0423493" w14:textId="77777777" w:rsidR="00234032" w:rsidRPr="00B904C9" w:rsidRDefault="00234032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76E7C5D6" w14:textId="77777777" w:rsidR="00234032" w:rsidRPr="00B904C9" w:rsidRDefault="00234032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349DAC29" w14:textId="636DABA7" w:rsidR="00234032" w:rsidRPr="00B904C9" w:rsidRDefault="006D28AB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§17</w:t>
      </w:r>
    </w:p>
    <w:p w14:paraId="1FE27FD5" w14:textId="77777777" w:rsidR="00234032" w:rsidRPr="00B904C9" w:rsidRDefault="00234032" w:rsidP="00234032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B904C9">
        <w:rPr>
          <w:rFonts w:ascii="Garamond" w:hAnsi="Garamond"/>
          <w:b/>
          <w:sz w:val="24"/>
          <w:szCs w:val="24"/>
        </w:rPr>
        <w:t>Regionálny  výbor</w:t>
      </w:r>
    </w:p>
    <w:p w14:paraId="4F4EC72D" w14:textId="77777777" w:rsidR="00234032" w:rsidRPr="00B904C9" w:rsidRDefault="00234032" w:rsidP="00460876">
      <w:pPr>
        <w:widowControl w:val="0"/>
        <w:numPr>
          <w:ilvl w:val="0"/>
          <w:numId w:val="9"/>
        </w:numPr>
        <w:spacing w:after="0" w:afterAutospacing="1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Regionálny výbor riadi činnosť Regionálneho združenia medzi Regionálnymi konferenciami. Na prvom zasadaní si zvolí podpredsedu a hospodára.</w:t>
      </w:r>
    </w:p>
    <w:p w14:paraId="1C3BD70D" w14:textId="77777777" w:rsidR="00234032" w:rsidRPr="00B904C9" w:rsidRDefault="00234032" w:rsidP="00234032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3EB5CF0F" w14:textId="77777777" w:rsidR="00234032" w:rsidRPr="00B904C9" w:rsidRDefault="00234032" w:rsidP="00234032">
      <w:pPr>
        <w:spacing w:after="60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2. Úlohou regionálneho výboru je najmä:</w:t>
      </w:r>
    </w:p>
    <w:p w14:paraId="5FD55B46" w14:textId="77777777" w:rsidR="00234032" w:rsidRPr="00B904C9" w:rsidRDefault="00234032" w:rsidP="00460876">
      <w:pPr>
        <w:numPr>
          <w:ilvl w:val="1"/>
          <w:numId w:val="16"/>
        </w:numPr>
        <w:spacing w:after="60" w:afterAutospacing="1" w:line="24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plniť uznesenia Výkonného výboru a Regionálnej konferencie a kontrolovať plnenie týchto úloh základnými organizáciami;</w:t>
      </w:r>
    </w:p>
    <w:p w14:paraId="171B6AB1" w14:textId="77777777" w:rsidR="00234032" w:rsidRPr="00B904C9" w:rsidRDefault="00234032" w:rsidP="00460876">
      <w:pPr>
        <w:numPr>
          <w:ilvl w:val="1"/>
          <w:numId w:val="16"/>
        </w:numPr>
        <w:spacing w:after="60" w:afterAutospacing="1" w:line="24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koordinovať základné organizácie a pomáhať im pri plnení úloh zväzu;</w:t>
      </w:r>
    </w:p>
    <w:p w14:paraId="1123279B" w14:textId="77777777" w:rsidR="00CF02CE" w:rsidRDefault="00234032" w:rsidP="00CF02CE">
      <w:pPr>
        <w:numPr>
          <w:ilvl w:val="1"/>
          <w:numId w:val="16"/>
        </w:numPr>
        <w:spacing w:after="60" w:afterAutospacing="1" w:line="24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prerokovať a predkladať Regionálnej konferencii správy o činnosti a hospodárení, ako i návrhy, ktorých  prerokovanie patrí do pôsobnosti Regionálnej konferencie, vyjadrovať sa k čerpaniu finančných prostriedkov určených k realizácii národného programu členmi a ZO SZV v regióne;</w:t>
      </w:r>
    </w:p>
    <w:p w14:paraId="458E3199" w14:textId="3DA2299C" w:rsidR="00234032" w:rsidRPr="00CF02CE" w:rsidRDefault="00234032" w:rsidP="00CF02CE">
      <w:pPr>
        <w:numPr>
          <w:ilvl w:val="1"/>
          <w:numId w:val="16"/>
        </w:numPr>
        <w:spacing w:after="60" w:afterAutospacing="1" w:line="24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CF02CE">
        <w:rPr>
          <w:rFonts w:ascii="Garamond" w:hAnsi="Garamond"/>
          <w:sz w:val="24"/>
          <w:szCs w:val="24"/>
        </w:rPr>
        <w:t>hospodáriť so zvereným majetkom v súlade s plánom hospodárenia</w:t>
      </w:r>
    </w:p>
    <w:p w14:paraId="7B119EE8" w14:textId="77777777" w:rsidR="00234032" w:rsidRPr="00B904C9" w:rsidRDefault="00234032" w:rsidP="00460876">
      <w:pPr>
        <w:numPr>
          <w:ilvl w:val="1"/>
          <w:numId w:val="16"/>
        </w:numPr>
        <w:spacing w:after="0" w:afterAutospacing="1" w:line="240" w:lineRule="auto"/>
        <w:ind w:left="284" w:hanging="142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v odôvodnených prípadoch dávať návrhy na zrušenie základnej organizácie.</w:t>
      </w:r>
    </w:p>
    <w:p w14:paraId="6E0A32CC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4BBA84" w14:textId="684BF331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3. </w:t>
      </w:r>
      <w:r w:rsidRPr="00B904C9">
        <w:rPr>
          <w:rFonts w:ascii="Garamond" w:hAnsi="Garamond"/>
          <w:sz w:val="24"/>
          <w:szCs w:val="24"/>
        </w:rPr>
        <w:tab/>
        <w:t xml:space="preserve">Regionálny výbor sa schádza podľa potreby. Schôdzu zvoláva a riadi predseda. Regionálny výbor môže zvolať podľa potreby </w:t>
      </w:r>
      <w:r w:rsidR="00B50F4B">
        <w:rPr>
          <w:rFonts w:ascii="Garamond" w:hAnsi="Garamond"/>
          <w:sz w:val="24"/>
          <w:szCs w:val="24"/>
        </w:rPr>
        <w:t>seminár</w:t>
      </w:r>
      <w:r w:rsidRPr="00D57D82">
        <w:rPr>
          <w:rFonts w:ascii="Garamond" w:hAnsi="Garamond"/>
          <w:sz w:val="24"/>
          <w:szCs w:val="24"/>
        </w:rPr>
        <w:t xml:space="preserve"> funkcionárov</w:t>
      </w:r>
      <w:r w:rsidRPr="00B904C9">
        <w:rPr>
          <w:rFonts w:ascii="Garamond" w:hAnsi="Garamond"/>
          <w:sz w:val="24"/>
          <w:szCs w:val="24"/>
        </w:rPr>
        <w:t xml:space="preserve"> základných organizácií regiónu.</w:t>
      </w:r>
      <w:r w:rsidR="00114408">
        <w:rPr>
          <w:rFonts w:ascii="Garamond" w:hAnsi="Garamond"/>
          <w:sz w:val="24"/>
          <w:szCs w:val="24"/>
        </w:rPr>
        <w:t xml:space="preserve"> </w:t>
      </w:r>
    </w:p>
    <w:p w14:paraId="2C3F1DEA" w14:textId="77777777" w:rsidR="00234032" w:rsidRPr="00B904C9" w:rsidRDefault="00234032" w:rsidP="0023403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83DAB41" w14:textId="512D576E" w:rsidR="00234032" w:rsidRPr="00B904C9" w:rsidRDefault="00234032" w:rsidP="006D28A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4. Regionálny výbor predkladá prostredníctvom svojho predsedu pravidelné správy, podklady a návrhy zo svojej činnosti Výkonnému výboru. Regionálny výbor za svoju činnosť zodpovedá Regionálnej konferencii a Výkonnému výboru.</w:t>
      </w:r>
    </w:p>
    <w:p w14:paraId="20DFD9F8" w14:textId="310CAC4B" w:rsidR="00234032" w:rsidRPr="00B904C9" w:rsidRDefault="006D28AB" w:rsidP="0023403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§18</w:t>
      </w:r>
    </w:p>
    <w:p w14:paraId="46B9D483" w14:textId="77777777" w:rsidR="00234032" w:rsidRPr="00B904C9" w:rsidRDefault="00234032" w:rsidP="00234032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 w:rsidRPr="00B904C9">
        <w:rPr>
          <w:rFonts w:ascii="Garamond" w:hAnsi="Garamond"/>
          <w:b/>
          <w:sz w:val="24"/>
          <w:szCs w:val="24"/>
        </w:rPr>
        <w:t>Regionálna kontrolná a revízna skupina</w:t>
      </w:r>
    </w:p>
    <w:p w14:paraId="621A8220" w14:textId="6136FFAB" w:rsidR="00234032" w:rsidRPr="00B904C9" w:rsidRDefault="00234032" w:rsidP="00460876">
      <w:pPr>
        <w:numPr>
          <w:ilvl w:val="0"/>
          <w:numId w:val="10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Regionálna kontrolná a revízna skupina (ďalej len kontrolná skupina) kontroluje hos</w:t>
      </w:r>
      <w:r w:rsidR="006D28AB">
        <w:rPr>
          <w:rFonts w:ascii="Garamond" w:hAnsi="Garamond"/>
          <w:sz w:val="24"/>
          <w:szCs w:val="24"/>
        </w:rPr>
        <w:t xml:space="preserve">podárenie Regionálneho výboru, Regionálnej  zložky a </w:t>
      </w:r>
      <w:r w:rsidRPr="00B904C9">
        <w:rPr>
          <w:rFonts w:ascii="Garamond" w:hAnsi="Garamond"/>
          <w:sz w:val="24"/>
          <w:szCs w:val="24"/>
        </w:rPr>
        <w:t>vykonáva revíziu jeho hospodárenia. Usmerňuje činnosť Kontrolnej a revíznej komisie základných organizácií.</w:t>
      </w:r>
    </w:p>
    <w:p w14:paraId="2DFEEBFA" w14:textId="77777777" w:rsidR="00234032" w:rsidRPr="00B904C9" w:rsidRDefault="00234032" w:rsidP="00234032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27AFB44F" w14:textId="77777777" w:rsidR="00234032" w:rsidRPr="00B904C9" w:rsidRDefault="00234032" w:rsidP="00460876">
      <w:pPr>
        <w:numPr>
          <w:ilvl w:val="0"/>
          <w:numId w:val="10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O svojej činnosti podáva písomnú správu Regionálnemu výboru. Správu za celé funkčné obdobie podáva Regionálnej konferencii, ktorej tiež zodpovedá za riadny výkon funkcie.</w:t>
      </w:r>
    </w:p>
    <w:p w14:paraId="1AA4F00D" w14:textId="77777777" w:rsidR="00234032" w:rsidRPr="00B904C9" w:rsidRDefault="00234032" w:rsidP="00234032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4499E2C9" w14:textId="77777777" w:rsidR="00234032" w:rsidRPr="00B904C9" w:rsidRDefault="00234032" w:rsidP="00460876">
      <w:pPr>
        <w:numPr>
          <w:ilvl w:val="0"/>
          <w:numId w:val="10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 xml:space="preserve">Kontrolná skupina je spravidla trojčlenná. </w:t>
      </w:r>
    </w:p>
    <w:p w14:paraId="5E9E1E79" w14:textId="77777777" w:rsidR="00234032" w:rsidRPr="00B904C9" w:rsidRDefault="00234032" w:rsidP="00234032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7303DF8C" w14:textId="77777777" w:rsidR="00234032" w:rsidRPr="00B904C9" w:rsidRDefault="00234032" w:rsidP="00460876">
      <w:pPr>
        <w:numPr>
          <w:ilvl w:val="0"/>
          <w:numId w:val="10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Členovia kontrolnej skupiny majú právo zúčastňovať sa zasadnutí Regionálneho výboru a regionálnej  konferencie.</w:t>
      </w:r>
    </w:p>
    <w:p w14:paraId="76A3E4A8" w14:textId="77777777" w:rsidR="00234032" w:rsidRPr="00B904C9" w:rsidRDefault="00234032" w:rsidP="00234032">
      <w:pPr>
        <w:spacing w:after="0"/>
        <w:contextualSpacing/>
        <w:jc w:val="both"/>
        <w:rPr>
          <w:rFonts w:ascii="Garamond" w:hAnsi="Garamond"/>
          <w:sz w:val="24"/>
          <w:szCs w:val="24"/>
        </w:rPr>
      </w:pPr>
    </w:p>
    <w:p w14:paraId="08880954" w14:textId="77777777" w:rsidR="00234032" w:rsidRPr="00B904C9" w:rsidRDefault="00234032" w:rsidP="00460876">
      <w:pPr>
        <w:numPr>
          <w:ilvl w:val="0"/>
          <w:numId w:val="10"/>
        </w:numPr>
        <w:spacing w:after="0" w:afterAutospacing="1" w:line="240" w:lineRule="auto"/>
        <w:ind w:left="284" w:hanging="284"/>
        <w:contextualSpacing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hAnsi="Garamond"/>
          <w:sz w:val="24"/>
          <w:szCs w:val="24"/>
        </w:rPr>
        <w:t>Vo svojej činnosti sa kontrolná skupina primerane riadi Smernicami pre činnosť Ústrednej kontrolnej a revíznej komisie SZV a revíznych komisií základných organizácií SZV.</w:t>
      </w:r>
    </w:p>
    <w:p w14:paraId="65DA9E93" w14:textId="77777777" w:rsidR="00234032" w:rsidRPr="00B904C9" w:rsidRDefault="00234032" w:rsidP="00234032">
      <w:pPr>
        <w:spacing w:after="120"/>
        <w:contextualSpacing/>
        <w:jc w:val="both"/>
        <w:rPr>
          <w:rFonts w:ascii="Garamond" w:hAnsi="Garamond"/>
          <w:sz w:val="24"/>
          <w:szCs w:val="24"/>
        </w:rPr>
      </w:pPr>
    </w:p>
    <w:p w14:paraId="63FB8533" w14:textId="77777777" w:rsidR="00234032" w:rsidRDefault="00234032" w:rsidP="00234032">
      <w:pPr>
        <w:spacing w:after="120" w:line="240" w:lineRule="auto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61F6C879" w14:textId="6466DECF" w:rsidR="006D28AB" w:rsidRPr="00B904C9" w:rsidRDefault="006D28AB" w:rsidP="006D28AB">
      <w:pPr>
        <w:spacing w:after="0" w:line="240" w:lineRule="auto"/>
        <w:jc w:val="center"/>
        <w:rPr>
          <w:rFonts w:ascii="Garamond" w:eastAsia="Arial Unicode MS" w:hAnsi="Garamond"/>
          <w:b/>
          <w:bCs/>
          <w:sz w:val="24"/>
          <w:szCs w:val="24"/>
          <w:lang w:eastAsia="sk-SK"/>
        </w:rPr>
      </w:pPr>
      <w:r>
        <w:rPr>
          <w:rFonts w:ascii="Garamond" w:eastAsia="Arial Unicode MS" w:hAnsi="Garamond"/>
          <w:b/>
          <w:bCs/>
          <w:sz w:val="24"/>
          <w:szCs w:val="24"/>
          <w:lang w:eastAsia="sk-SK"/>
        </w:rPr>
        <w:t>HLAVA IV</w:t>
      </w:r>
      <w:r w:rsidRPr="00B904C9">
        <w:rPr>
          <w:rFonts w:ascii="Garamond" w:eastAsia="Arial Unicode MS" w:hAnsi="Garamond"/>
          <w:b/>
          <w:bCs/>
          <w:sz w:val="24"/>
          <w:szCs w:val="24"/>
          <w:lang w:eastAsia="sk-SK"/>
        </w:rPr>
        <w:t>.</w:t>
      </w:r>
    </w:p>
    <w:p w14:paraId="696038A9" w14:textId="32D08616" w:rsidR="006D28AB" w:rsidRPr="00B904C9" w:rsidRDefault="006D28AB" w:rsidP="006D28AB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19</w:t>
      </w:r>
    </w:p>
    <w:p w14:paraId="4331DBE1" w14:textId="04B4D6AF" w:rsidR="00234032" w:rsidRDefault="006D28AB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Ústredne orgány  zväzu</w:t>
      </w:r>
    </w:p>
    <w:p w14:paraId="6ACD2538" w14:textId="77777777" w:rsidR="00234032" w:rsidRDefault="00234032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2806186D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Cs/>
          <w:sz w:val="24"/>
          <w:szCs w:val="24"/>
          <w:lang w:eastAsia="sk-SK"/>
        </w:rPr>
        <w:t>Ústredné orgány zväzu sú:</w:t>
      </w:r>
    </w:p>
    <w:p w14:paraId="0CE3D3BC" w14:textId="77777777" w:rsidR="00B904C9" w:rsidRPr="00B904C9" w:rsidRDefault="00B904C9" w:rsidP="00CF02C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Valné zhromaždenie</w:t>
      </w:r>
    </w:p>
    <w:p w14:paraId="1B3E8760" w14:textId="77777777" w:rsidR="00B904C9" w:rsidRPr="00B904C9" w:rsidRDefault="00B904C9" w:rsidP="00CF02C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F450F17" w14:textId="3CF5AE2A" w:rsidR="00B904C9" w:rsidRPr="00A5531C" w:rsidRDefault="00B904C9" w:rsidP="00CF02C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Výkonný výbor</w:t>
      </w:r>
    </w:p>
    <w:p w14:paraId="0760BB4D" w14:textId="77777777" w:rsidR="00B904C9" w:rsidRPr="00B904C9" w:rsidRDefault="00B904C9" w:rsidP="00CF02C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B83B989" w14:textId="77777777" w:rsidR="00C40BC5" w:rsidRDefault="00C40BC5" w:rsidP="00CF02C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Predseda SZV</w:t>
      </w:r>
    </w:p>
    <w:p w14:paraId="0771A54C" w14:textId="77777777" w:rsidR="00C40BC5" w:rsidRDefault="00C40BC5" w:rsidP="00CF02CE">
      <w:pPr>
        <w:pStyle w:val="Odsekzoznamu"/>
        <w:spacing w:after="0"/>
        <w:rPr>
          <w:rFonts w:ascii="Garamond" w:eastAsia="Times New Roman" w:hAnsi="Garamond"/>
          <w:sz w:val="24"/>
          <w:szCs w:val="24"/>
          <w:lang w:eastAsia="sk-SK"/>
        </w:rPr>
      </w:pPr>
    </w:p>
    <w:p w14:paraId="40D0D149" w14:textId="0CB3284C" w:rsidR="00C40BC5" w:rsidRDefault="00B904C9" w:rsidP="00CF02C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Ústredná kontrolná a revízna komisia SZV (ďalej len ÚKRK). </w:t>
      </w:r>
    </w:p>
    <w:p w14:paraId="501DADEC" w14:textId="77777777" w:rsidR="00CF02CE" w:rsidRDefault="00CF02CE" w:rsidP="00CF02C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7F312D1" w14:textId="090C39B3" w:rsidR="00B904C9" w:rsidRPr="00A5531C" w:rsidRDefault="00A5531C" w:rsidP="00CF02C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Rozhodcovská a disciplinárna komisia (ďalej len RDK)</w:t>
      </w:r>
    </w:p>
    <w:p w14:paraId="5325BD08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 </w:t>
      </w:r>
    </w:p>
    <w:p w14:paraId="69D1C554" w14:textId="0C2E64ED" w:rsidR="00B904C9" w:rsidRPr="00B904C9" w:rsidRDefault="00A5531C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20</w:t>
      </w:r>
    </w:p>
    <w:p w14:paraId="2F8C1729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Valné zhromaždenie</w:t>
      </w:r>
    </w:p>
    <w:p w14:paraId="2C614C19" w14:textId="77777777" w:rsidR="00B904C9" w:rsidRPr="00B904C9" w:rsidRDefault="00B904C9" w:rsidP="00460876">
      <w:pPr>
        <w:numPr>
          <w:ilvl w:val="0"/>
          <w:numId w:val="11"/>
        </w:numPr>
        <w:spacing w:after="0" w:afterAutospacing="1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Je najvyšším orgánom zväzu. Zvoláva ho Výkonný výbor  raz za štyri roky.</w:t>
      </w:r>
    </w:p>
    <w:p w14:paraId="2BB12A8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3DC9BC4" w14:textId="3C37B7CC" w:rsidR="00A5531C" w:rsidRDefault="00B904C9" w:rsidP="00460876">
      <w:pPr>
        <w:numPr>
          <w:ilvl w:val="0"/>
          <w:numId w:val="11"/>
        </w:numPr>
        <w:spacing w:after="100" w:afterAutospacing="1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Mimoriadne  Valne  zhromaždenie  môže byť zvolané na  základe uznesenia  Výkonného  výboru SZV. </w:t>
      </w:r>
      <w:r w:rsidR="00A5531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Pr="00A5531C">
        <w:rPr>
          <w:rFonts w:ascii="Garamond" w:eastAsia="Times New Roman" w:hAnsi="Garamond"/>
          <w:sz w:val="24"/>
          <w:szCs w:val="24"/>
          <w:lang w:eastAsia="sk-SK"/>
        </w:rPr>
        <w:t xml:space="preserve">Návrh Výkonnému  výboru predkladá </w:t>
      </w:r>
      <w:r w:rsidR="00114408" w:rsidRPr="00A5531C">
        <w:rPr>
          <w:rFonts w:ascii="Garamond" w:eastAsia="Times New Roman" w:hAnsi="Garamond"/>
          <w:sz w:val="24"/>
          <w:szCs w:val="24"/>
          <w:lang w:eastAsia="sk-SK"/>
        </w:rPr>
        <w:t>člen Výkonného výboru</w:t>
      </w:r>
      <w:r w:rsidR="00114408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114408" w:rsidRPr="00A5531C">
        <w:rPr>
          <w:rFonts w:ascii="Garamond" w:eastAsia="Times New Roman" w:hAnsi="Garamond"/>
          <w:sz w:val="24"/>
          <w:szCs w:val="24"/>
          <w:lang w:eastAsia="sk-SK"/>
        </w:rPr>
        <w:t>v prípade zistenia</w:t>
      </w:r>
      <w:r w:rsidR="00114408">
        <w:rPr>
          <w:rFonts w:ascii="Garamond" w:eastAsia="Times New Roman" w:hAnsi="Garamond"/>
          <w:sz w:val="24"/>
          <w:szCs w:val="24"/>
          <w:lang w:eastAsia="sk-SK"/>
        </w:rPr>
        <w:t xml:space="preserve"> závažných </w:t>
      </w:r>
      <w:r w:rsidR="00114408" w:rsidRPr="00A5531C">
        <w:rPr>
          <w:rFonts w:ascii="Garamond" w:eastAsia="Times New Roman" w:hAnsi="Garamond"/>
          <w:sz w:val="24"/>
          <w:szCs w:val="24"/>
          <w:lang w:eastAsia="sk-SK"/>
        </w:rPr>
        <w:t>pochybení v riadení zväzu</w:t>
      </w:r>
      <w:r w:rsidRPr="00A5531C">
        <w:rPr>
          <w:rFonts w:ascii="Garamond" w:eastAsia="Times New Roman" w:hAnsi="Garamond"/>
          <w:sz w:val="24"/>
          <w:szCs w:val="24"/>
          <w:lang w:eastAsia="sk-SK"/>
        </w:rPr>
        <w:t>, alebo</w:t>
      </w:r>
      <w:r w:rsidR="00114408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114408" w:rsidRPr="00A5531C">
        <w:rPr>
          <w:rFonts w:ascii="Garamond" w:eastAsia="Times New Roman" w:hAnsi="Garamond"/>
          <w:sz w:val="24"/>
          <w:szCs w:val="24"/>
          <w:lang w:eastAsia="sk-SK"/>
        </w:rPr>
        <w:t>UKRK</w:t>
      </w:r>
      <w:r w:rsidRPr="00A5531C">
        <w:rPr>
          <w:rFonts w:ascii="Garamond" w:eastAsia="Times New Roman" w:hAnsi="Garamond"/>
          <w:sz w:val="24"/>
          <w:szCs w:val="24"/>
          <w:lang w:eastAsia="sk-SK"/>
        </w:rPr>
        <w:t xml:space="preserve"> SZV, v prípade zistenia závažných pochybení v hospodárení SZV , alebo  pri  predaji  majetku SZV.</w:t>
      </w:r>
      <w:r w:rsidR="00A5531C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6B97AEAF" w14:textId="54A057CB" w:rsidR="00A5531C" w:rsidRPr="00B904C9" w:rsidRDefault="00B904C9" w:rsidP="00A5531C">
      <w:pPr>
        <w:spacing w:after="100" w:afterAutospacing="1"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A5531C">
        <w:rPr>
          <w:rFonts w:ascii="Garamond" w:eastAsia="Times New Roman" w:hAnsi="Garamond"/>
          <w:sz w:val="24"/>
          <w:szCs w:val="24"/>
          <w:lang w:eastAsia="sk-SK"/>
        </w:rPr>
        <w:t>Taktiež  môže  byť  zvolané Valné zhromaždenie  ako  o to požiada  2/3 členov  SZV, alebo  na  žiadosť nadpolovičnej  väčšiny všetkých  základných  organizácií zväzu / preukázané uzneseným z členskej schôdze  ZO SZV /</w:t>
      </w:r>
    </w:p>
    <w:p w14:paraId="32768715" w14:textId="24B983D1" w:rsidR="00B904C9" w:rsidRPr="00B904C9" w:rsidRDefault="00A5531C" w:rsidP="00460876">
      <w:pPr>
        <w:numPr>
          <w:ilvl w:val="0"/>
          <w:numId w:val="11"/>
        </w:numPr>
        <w:spacing w:after="0" w:afterAutospacing="1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Valné zhromaždenie t</w:t>
      </w:r>
      <w:r w:rsidR="00B904C9" w:rsidRPr="00B904C9">
        <w:rPr>
          <w:rFonts w:ascii="Garamond" w:hAnsi="Garamond"/>
          <w:sz w:val="24"/>
          <w:szCs w:val="24"/>
        </w:rPr>
        <w:t>voria ho predsedovia alebo tajomníci základných organizácii, ktorých delegujú alebo odvolávajú členské schôdze na dobu 4 roky.</w:t>
      </w:r>
      <w:r w:rsidR="00B904C9" w:rsidRPr="00B904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04C9" w:rsidRPr="00B904C9">
        <w:rPr>
          <w:rFonts w:ascii="Garamond" w:hAnsi="Garamond"/>
          <w:sz w:val="24"/>
          <w:szCs w:val="24"/>
        </w:rPr>
        <w:t xml:space="preserve">Delegáti, ktorí zastupujú ZO SZV s počtom členov do 50 majú jeden hlas. Za každých aj začatých 50 členov nad túto hranicu má delegát ďalšie hlasy. Uvedená zásada platí pri hlasovaní v prípadoch uvedených v čl. 16 ods. 6 písm. a), b), d), e), f), g) h), i), j). V prípade procedurálnych otázok má každý delegát jeden hlas. </w:t>
      </w:r>
    </w:p>
    <w:p w14:paraId="0828EF7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5789DD3" w14:textId="0DEE8DCC" w:rsidR="00B904C9" w:rsidRPr="00B904C9" w:rsidRDefault="00B904C9" w:rsidP="00460876">
      <w:pPr>
        <w:numPr>
          <w:ilvl w:val="0"/>
          <w:numId w:val="11"/>
        </w:numPr>
        <w:spacing w:after="0" w:afterAutospacing="1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Valné zhromaždenie je uznášaniaschopné</w:t>
      </w:r>
      <w:r w:rsidR="00A5531C">
        <w:rPr>
          <w:rFonts w:ascii="Garamond" w:eastAsia="Times New Roman" w:hAnsi="Garamond"/>
          <w:sz w:val="24"/>
          <w:szCs w:val="24"/>
          <w:lang w:eastAsia="sk-SK"/>
        </w:rPr>
        <w:t>, ak sú prítomné 2/3 delegátov zväzu.</w:t>
      </w:r>
    </w:p>
    <w:p w14:paraId="1F4B747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CBF66F3" w14:textId="1C0C51D4" w:rsidR="00B904C9" w:rsidRPr="00B904C9" w:rsidRDefault="00B904C9" w:rsidP="00460876">
      <w:pPr>
        <w:numPr>
          <w:ilvl w:val="0"/>
          <w:numId w:val="11"/>
        </w:numPr>
        <w:spacing w:after="0" w:afterAutospacing="1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Rokovanie vedie pracovné predsední</w:t>
      </w:r>
      <w:r w:rsidR="00A5531C">
        <w:rPr>
          <w:rFonts w:ascii="Garamond" w:eastAsia="Times New Roman" w:hAnsi="Garamond"/>
          <w:sz w:val="24"/>
          <w:szCs w:val="24"/>
          <w:lang w:eastAsia="sk-SK"/>
        </w:rPr>
        <w:t xml:space="preserve">ctvo </w:t>
      </w:r>
      <w:r w:rsidR="000A0F43">
        <w:rPr>
          <w:rFonts w:ascii="Garamond" w:eastAsia="Times New Roman" w:hAnsi="Garamond"/>
          <w:sz w:val="24"/>
          <w:szCs w:val="24"/>
          <w:lang w:eastAsia="sk-SK"/>
        </w:rPr>
        <w:t xml:space="preserve">schválené delegátmi </w:t>
      </w:r>
      <w:r w:rsidR="00A5531C">
        <w:rPr>
          <w:rFonts w:ascii="Garamond" w:eastAsia="Times New Roman" w:hAnsi="Garamond"/>
          <w:sz w:val="24"/>
          <w:szCs w:val="24"/>
          <w:lang w:eastAsia="sk-SK"/>
        </w:rPr>
        <w:t>na  VZ.</w:t>
      </w:r>
      <w:r w:rsidR="00827A31">
        <w:rPr>
          <w:rFonts w:ascii="Garamond" w:eastAsia="Times New Roman" w:hAnsi="Garamond"/>
          <w:sz w:val="24"/>
          <w:szCs w:val="24"/>
          <w:lang w:eastAsia="sk-SK"/>
        </w:rPr>
        <w:t xml:space="preserve"> Návrh predkladá  Výkonný výbor SZV, alebo delegáti VZ. </w:t>
      </w:r>
    </w:p>
    <w:p w14:paraId="45DD45D4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4CCAFC7" w14:textId="77777777" w:rsidR="00B904C9" w:rsidRPr="00B904C9" w:rsidRDefault="00B904C9" w:rsidP="00460876">
      <w:pPr>
        <w:numPr>
          <w:ilvl w:val="0"/>
          <w:numId w:val="11"/>
        </w:numPr>
        <w:spacing w:after="60" w:afterAutospacing="1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Úlohy Valného zhromaždenia:</w:t>
      </w:r>
    </w:p>
    <w:p w14:paraId="4B80565C" w14:textId="77777777" w:rsidR="00B904C9" w:rsidRPr="00B904C9" w:rsidRDefault="00B904C9" w:rsidP="00460876">
      <w:pPr>
        <w:numPr>
          <w:ilvl w:val="2"/>
          <w:numId w:val="32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prerokovávať a schvaľovať Stanovy SZV, ich zmeny a doplnky;</w:t>
      </w:r>
    </w:p>
    <w:p w14:paraId="157DE4EF" w14:textId="231C41DE" w:rsidR="00B904C9" w:rsidRPr="00B904C9" w:rsidRDefault="00B904C9" w:rsidP="00CF02CE">
      <w:pPr>
        <w:numPr>
          <w:ilvl w:val="2"/>
          <w:numId w:val="32"/>
        </w:numPr>
        <w:spacing w:after="10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vytyčovať a schvaľovať program zväzu a zásady hospodárenia zväzu a </w:t>
      </w:r>
      <w:r w:rsidRPr="00CF02CE">
        <w:rPr>
          <w:rFonts w:ascii="Garamond" w:eastAsia="Times New Roman" w:hAnsi="Garamond"/>
          <w:sz w:val="24"/>
          <w:szCs w:val="24"/>
          <w:lang w:eastAsia="sk-SK"/>
        </w:rPr>
        <w:t>schvaľovať   podnikateľskú činnosť zväzu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;</w:t>
      </w:r>
      <w:r w:rsidR="000A0F43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19C472AD" w14:textId="1FABEA24" w:rsidR="00B904C9" w:rsidRPr="00B904C9" w:rsidRDefault="00B904C9" w:rsidP="00460876">
      <w:pPr>
        <w:numPr>
          <w:ilvl w:val="2"/>
          <w:numId w:val="32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prostredníctvom ÚKRK SZV kontrolovať a hodnotiť plnenie úloh Výkonného výboru </w:t>
      </w:r>
    </w:p>
    <w:p w14:paraId="20702620" w14:textId="21421C6E" w:rsidR="00B904C9" w:rsidRPr="00B904C9" w:rsidRDefault="00B904C9" w:rsidP="00460876">
      <w:pPr>
        <w:numPr>
          <w:ilvl w:val="2"/>
          <w:numId w:val="32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prerokovávať a schvaľovať správu Výkonného výboru o činnosti </w:t>
      </w:r>
      <w:r w:rsidR="00B80213">
        <w:rPr>
          <w:rFonts w:ascii="Garamond" w:eastAsia="Times New Roman" w:hAnsi="Garamond"/>
          <w:sz w:val="24"/>
          <w:szCs w:val="24"/>
          <w:lang w:eastAsia="sk-SK"/>
        </w:rPr>
        <w:t>o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hospodárení zväzu, ako aj súhrnnú správu Ú</w:t>
      </w:r>
      <w:r w:rsidRPr="00B904C9">
        <w:rPr>
          <w:rFonts w:ascii="Garamond" w:eastAsia="Times New Roman" w:hAnsi="Garamond"/>
          <w:smallCaps/>
          <w:sz w:val="24"/>
          <w:szCs w:val="24"/>
          <w:lang w:eastAsia="sk-SK"/>
        </w:rPr>
        <w:t xml:space="preserve">KRK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za predchádzajúce obdobie, v prípade potreby  ustanovovať nezávislú kontrolnú komisiu;</w:t>
      </w:r>
    </w:p>
    <w:p w14:paraId="04947CD2" w14:textId="7EB48571" w:rsidR="00B80213" w:rsidRPr="00B904C9" w:rsidRDefault="00B904C9" w:rsidP="00460876">
      <w:pPr>
        <w:numPr>
          <w:ilvl w:val="2"/>
          <w:numId w:val="32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spôsobom stanoveným vo Volebnom poriadku SZV  na dobu 4 rokov</w:t>
      </w:r>
      <w:r w:rsidR="00B80213">
        <w:rPr>
          <w:rFonts w:ascii="Garamond" w:eastAsia="Times New Roman" w:hAnsi="Garamond"/>
          <w:sz w:val="24"/>
          <w:szCs w:val="24"/>
          <w:lang w:eastAsia="sk-SK"/>
        </w:rPr>
        <w:t xml:space="preserve"> volí:</w:t>
      </w:r>
    </w:p>
    <w:p w14:paraId="1F77A6EE" w14:textId="4E772F0E" w:rsidR="00B80213" w:rsidRDefault="00B904C9" w:rsidP="009B659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lang w:eastAsia="sk-SK"/>
        </w:rPr>
        <w:t>predsedu Výkonného výboru SZV (ďalej len predseda SZV),</w:t>
      </w:r>
    </w:p>
    <w:p w14:paraId="76F8183F" w14:textId="545DA969" w:rsidR="004E5978" w:rsidRPr="00B80213" w:rsidRDefault="00B904C9" w:rsidP="006C2E4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80213">
        <w:rPr>
          <w:rFonts w:ascii="Garamond" w:eastAsia="Times New Roman" w:hAnsi="Garamond"/>
          <w:sz w:val="24"/>
          <w:szCs w:val="24"/>
          <w:lang w:eastAsia="sk-SK"/>
        </w:rPr>
        <w:t>predsedu ÚKRK SZV.</w:t>
      </w:r>
    </w:p>
    <w:p w14:paraId="506738B3" w14:textId="30799F42" w:rsidR="004E5978" w:rsidRPr="006C2E46" w:rsidRDefault="00B904C9" w:rsidP="004E5978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>3 členov komisie UKR</w:t>
      </w:r>
      <w:r w:rsidR="00B80213" w:rsidRPr="006C2E46">
        <w:rPr>
          <w:rFonts w:ascii="Garamond" w:eastAsia="Times New Roman" w:hAnsi="Garamond"/>
          <w:sz w:val="24"/>
          <w:szCs w:val="24"/>
          <w:lang w:eastAsia="sk-SK"/>
        </w:rPr>
        <w:t>K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 /Volia sa zo zvolených  predsedov  regionálnych kontrolných a revíznych  komisií  8 krajov/ </w:t>
      </w:r>
    </w:p>
    <w:p w14:paraId="0208EB9F" w14:textId="7B629C6F" w:rsidR="004E5978" w:rsidRPr="004E5978" w:rsidRDefault="004E5978" w:rsidP="006C2E4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>odvolávať členov Výkonného výboru, predsedu SZV, predsedu a členov ÚKRK SZV;</w:t>
      </w:r>
    </w:p>
    <w:p w14:paraId="5A84632C" w14:textId="111850A1" w:rsidR="004E5978" w:rsidRPr="006C2E46" w:rsidRDefault="004E5978" w:rsidP="006C2E4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>uznášať sa o zániku zväzu;</w:t>
      </w:r>
    </w:p>
    <w:p w14:paraId="0C69A8F0" w14:textId="6CD9DF2B" w:rsidR="004E5978" w:rsidRPr="006C2E46" w:rsidRDefault="004E5978" w:rsidP="006C2E4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>prerokovávať otázky zväzu so zreteľom na potreby rozvoja včelárstva na území SR;</w:t>
      </w:r>
    </w:p>
    <w:p w14:paraId="3F58F3A8" w14:textId="0694786F" w:rsidR="00B904C9" w:rsidRPr="006C2E46" w:rsidRDefault="004E5978" w:rsidP="006C2E46">
      <w:pPr>
        <w:pStyle w:val="Odsekzoznamu"/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>určovať výšku členských príspevkov, ktoré sú členovia povinní odvádzať do rozpočtu zväzu spravidla prostredníctvom ZO SZV a určovať výšku účelového príspevku na tvorbu účelových fondov. Spôsob výberu členských príspevkov a ich odvody stanoví Výkonný výbor SZV</w:t>
      </w:r>
    </w:p>
    <w:p w14:paraId="52883DAF" w14:textId="77777777" w:rsidR="00B904C9" w:rsidRPr="00B904C9" w:rsidRDefault="00B904C9" w:rsidP="00460876">
      <w:pPr>
        <w:numPr>
          <w:ilvl w:val="0"/>
          <w:numId w:val="12"/>
        </w:numPr>
        <w:spacing w:before="100" w:after="100" w:afterAutospacing="1" w:line="240" w:lineRule="auto"/>
        <w:ind w:left="851" w:hanging="142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potvrdzuje  8 členov – predsedov  regionálnych  zložiek, zvolených  na  regionálnych Valných zhromaždeniach  za  členov  Výkonného  výboru  SZV s kľúčom 1 kraj = 1 zástupca  vo  VV SZV.</w:t>
      </w:r>
    </w:p>
    <w:p w14:paraId="4FB3519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výkonný výbor SZV tvorí 9 členov, 8 členov za  jednotlivé regióny  (VÚC) a predseda SZV </w:t>
      </w:r>
    </w:p>
    <w:p w14:paraId="2D4EFB9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A164D28" w14:textId="66BBBCC8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Predseda SZV, členovia Výkonného výboru SZV a členovia UKRK musia spĺňať podmienky bezúhonnosti v zmysle ustanovenia § 5 ods. 1 písm. a), týchto Stanov</w:t>
      </w:r>
      <w:r w:rsidR="000A0F43">
        <w:rPr>
          <w:rFonts w:ascii="Garamond" w:eastAsia="Times New Roman" w:hAnsi="Garamond"/>
          <w:sz w:val="24"/>
          <w:szCs w:val="24"/>
          <w:lang w:eastAsia="sk-SK"/>
        </w:rPr>
        <w:t xml:space="preserve">. Kandidáti na predsedu SZV </w:t>
      </w:r>
      <w:r w:rsidR="00827A31">
        <w:rPr>
          <w:rFonts w:ascii="Garamond" w:eastAsia="Times New Roman" w:hAnsi="Garamond"/>
          <w:sz w:val="24"/>
          <w:szCs w:val="24"/>
          <w:lang w:eastAsia="sk-SK"/>
        </w:rPr>
        <w:t xml:space="preserve"> a predsedu UKRK zvolení na regionálnych konferenciách v zmysle § 16 ods. 2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827A31">
        <w:rPr>
          <w:rFonts w:ascii="Garamond" w:eastAsia="Times New Roman" w:hAnsi="Garamond"/>
          <w:sz w:val="24"/>
          <w:szCs w:val="24"/>
          <w:lang w:eastAsia="sk-SK"/>
        </w:rPr>
        <w:t xml:space="preserve">stanov sú povinní predložiť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výpis z registra trestov Valnému zhromaždeniu </w:t>
      </w:r>
      <w:r w:rsidR="00827A31">
        <w:rPr>
          <w:rFonts w:ascii="Garamond" w:eastAsia="Times New Roman" w:hAnsi="Garamond"/>
          <w:sz w:val="24"/>
          <w:szCs w:val="24"/>
          <w:lang w:eastAsia="sk-SK"/>
        </w:rPr>
        <w:t xml:space="preserve">do začiatku jeho konania. </w:t>
      </w:r>
    </w:p>
    <w:p w14:paraId="549AE30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9C0B1A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E493BE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E986749" w14:textId="2FFC4151" w:rsidR="00B904C9" w:rsidRPr="00B904C9" w:rsidRDefault="00B904C9" w:rsidP="00460876">
      <w:pPr>
        <w:numPr>
          <w:ilvl w:val="2"/>
          <w:numId w:val="32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;</w:t>
      </w:r>
    </w:p>
    <w:p w14:paraId="57BF1CC8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59C00683" w14:textId="057C6ADC" w:rsidR="00B904C9" w:rsidRPr="00B904C9" w:rsidRDefault="009065B0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21</w:t>
      </w:r>
    </w:p>
    <w:p w14:paraId="36C6B1F9" w14:textId="77777777" w:rsid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val="cs-CZ"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val="cs-CZ" w:eastAsia="sk-SK"/>
        </w:rPr>
        <w:t>Výkonný výbor</w:t>
      </w:r>
    </w:p>
    <w:p w14:paraId="111C3891" w14:textId="77777777" w:rsidR="009065B0" w:rsidRPr="00300A45" w:rsidRDefault="009065B0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02B2C076" w14:textId="41B469B0" w:rsidR="009065B0" w:rsidRPr="009065B0" w:rsidRDefault="009065B0" w:rsidP="009065B0">
      <w:pPr>
        <w:spacing w:after="120" w:line="240" w:lineRule="auto"/>
        <w:rPr>
          <w:rFonts w:ascii="Garamond" w:eastAsia="Times New Roman" w:hAnsi="Garamond"/>
          <w:bCs/>
          <w:sz w:val="24"/>
          <w:szCs w:val="24"/>
          <w:lang w:val="cs-CZ" w:eastAsia="sk-SK"/>
        </w:rPr>
      </w:pPr>
      <w:r w:rsidRPr="009065B0">
        <w:rPr>
          <w:rFonts w:ascii="Garamond" w:eastAsia="Times New Roman" w:hAnsi="Garamond"/>
          <w:bCs/>
          <w:sz w:val="24"/>
          <w:szCs w:val="24"/>
          <w:lang w:val="cs-CZ" w:eastAsia="sk-SK"/>
        </w:rPr>
        <w:t xml:space="preserve">1. </w:t>
      </w:r>
      <w:r>
        <w:rPr>
          <w:rFonts w:ascii="Garamond" w:eastAsia="Times New Roman" w:hAnsi="Garamond"/>
          <w:bCs/>
          <w:sz w:val="24"/>
          <w:szCs w:val="24"/>
          <w:lang w:val="cs-CZ" w:eastAsia="sk-SK"/>
        </w:rPr>
        <w:t xml:space="preserve">Výkonný  výbor  </w:t>
      </w:r>
      <w:r w:rsidR="00300A45">
        <w:rPr>
          <w:rFonts w:ascii="Garamond" w:eastAsia="Times New Roman" w:hAnsi="Garamond"/>
          <w:bCs/>
          <w:sz w:val="24"/>
          <w:szCs w:val="24"/>
          <w:lang w:val="cs-CZ" w:eastAsia="sk-SK"/>
        </w:rPr>
        <w:t xml:space="preserve">je  </w:t>
      </w:r>
      <w:r w:rsidR="00300A45" w:rsidRPr="00300A45">
        <w:rPr>
          <w:rFonts w:ascii="Garamond" w:eastAsia="Times New Roman" w:hAnsi="Garamond"/>
          <w:bCs/>
          <w:sz w:val="24"/>
          <w:szCs w:val="24"/>
          <w:lang w:eastAsia="sk-SK"/>
        </w:rPr>
        <w:t>štatutárnym</w:t>
      </w:r>
      <w:r>
        <w:rPr>
          <w:rFonts w:ascii="Garamond" w:eastAsia="Times New Roman" w:hAnsi="Garamond"/>
          <w:bCs/>
          <w:sz w:val="24"/>
          <w:szCs w:val="24"/>
          <w:lang w:val="cs-CZ" w:eastAsia="sk-SK"/>
        </w:rPr>
        <w:t xml:space="preserve">  </w:t>
      </w:r>
      <w:r w:rsidRPr="009065B0">
        <w:rPr>
          <w:rFonts w:ascii="Garamond" w:eastAsia="Times New Roman" w:hAnsi="Garamond"/>
          <w:bCs/>
          <w:sz w:val="24"/>
          <w:szCs w:val="24"/>
          <w:lang w:eastAsia="sk-SK"/>
        </w:rPr>
        <w:t>orgánom</w:t>
      </w:r>
      <w:r>
        <w:rPr>
          <w:rFonts w:ascii="Garamond" w:eastAsia="Times New Roman" w:hAnsi="Garamond"/>
          <w:bCs/>
          <w:sz w:val="24"/>
          <w:szCs w:val="24"/>
          <w:lang w:val="cs-CZ" w:eastAsia="sk-SK"/>
        </w:rPr>
        <w:t xml:space="preserve"> zväzu.</w:t>
      </w:r>
    </w:p>
    <w:p w14:paraId="1FFF279A" w14:textId="1E3517D4" w:rsidR="004E5978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Výkonný výbor  tvorí 9 členov,  z toho  8 zástupcov jednotlivých  krajov a predseda SZV. </w:t>
      </w:r>
    </w:p>
    <w:p w14:paraId="7FA663E3" w14:textId="27F7CC7B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VV SZV  </w:t>
      </w:r>
      <w:r w:rsidR="004E5978">
        <w:rPr>
          <w:rFonts w:ascii="Garamond" w:eastAsia="Times New Roman" w:hAnsi="Garamond"/>
          <w:sz w:val="24"/>
          <w:szCs w:val="24"/>
          <w:lang w:eastAsia="sk-SK"/>
        </w:rPr>
        <w:t>si na vojom prvom zasadaní zvolí zo svojich radov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podpredsedu SZV.</w:t>
      </w:r>
    </w:p>
    <w:p w14:paraId="2D52F1C7" w14:textId="7CCC230A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Pri rovnosti hlasov</w:t>
      </w:r>
      <w:r w:rsidR="004E5978">
        <w:rPr>
          <w:rFonts w:ascii="Garamond" w:eastAsia="Times New Roman" w:hAnsi="Garamond"/>
          <w:sz w:val="24"/>
          <w:szCs w:val="24"/>
          <w:lang w:eastAsia="sk-SK"/>
        </w:rPr>
        <w:t xml:space="preserve"> pri voľbe podpredsedu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má predseda SZV dva hlasy.</w:t>
      </w:r>
    </w:p>
    <w:p w14:paraId="621231F0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color w:val="FF0000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 prípade úmrtia alebo odstúpenia niektorého člena Výkonného výboru delegáti príslušného regiónu volia člena VV SZV v nových voľbách</w:t>
      </w:r>
    </w:p>
    <w:p w14:paraId="6F12AB70" w14:textId="1FB8AE2F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 prípade úmrtia, odstúpenia predsedu SZV, plní funkciu do najbližšieho zasadania Valného zhromaždenia</w:t>
      </w:r>
      <w:r w:rsidR="004E5978">
        <w:rPr>
          <w:rFonts w:ascii="Garamond" w:eastAsia="Times New Roman" w:hAnsi="Garamond"/>
          <w:sz w:val="24"/>
          <w:szCs w:val="24"/>
          <w:lang w:eastAsia="sk-SK"/>
        </w:rPr>
        <w:t xml:space="preserve"> podpredseda, alebo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poverený člen VV SZV.</w:t>
      </w:r>
    </w:p>
    <w:p w14:paraId="3A47CD1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F92D5D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2. Riadi činnosť zväzu medzi zasadaniami Valného zhromaždenia. Schádza sa podľa potreby, najmenej 4-krát ročne.</w:t>
      </w:r>
    </w:p>
    <w:p w14:paraId="6F23BDE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939245A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3.  Za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svoju činnosť zodpovedá Valnému zhromaždeniu.</w:t>
      </w:r>
    </w:p>
    <w:p w14:paraId="30347E04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8D339D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4. Hlasovanie  členov  VV  SZV je v súlade s  členskou  základňou  v danom  regióne, t.j. počet   </w:t>
      </w:r>
    </w:p>
    <w:p w14:paraId="4BC9435C" w14:textId="2E144063" w:rsidR="00511EEE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   členov  SZV </w:t>
      </w:r>
      <w:r w:rsidR="00511EEE">
        <w:rPr>
          <w:rFonts w:ascii="Garamond" w:eastAsia="Times New Roman" w:hAnsi="Garamond"/>
          <w:sz w:val="24"/>
          <w:szCs w:val="24"/>
          <w:lang w:eastAsia="sk-SK"/>
        </w:rPr>
        <w:t xml:space="preserve">v </w:t>
      </w:r>
      <w:r w:rsidR="00300A45">
        <w:rPr>
          <w:rFonts w:ascii="Garamond" w:eastAsia="Times New Roman" w:hAnsi="Garamond"/>
          <w:sz w:val="24"/>
          <w:szCs w:val="24"/>
          <w:lang w:eastAsia="sk-SK"/>
        </w:rPr>
        <w:t xml:space="preserve">danom </w:t>
      </w:r>
      <w:r w:rsidR="00511EEE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 regióne  ktorý  zastupuje konkrétny  čle</w:t>
      </w:r>
      <w:r w:rsidR="00511EEE">
        <w:rPr>
          <w:rFonts w:ascii="Garamond" w:eastAsia="Times New Roman" w:hAnsi="Garamond"/>
          <w:sz w:val="24"/>
          <w:szCs w:val="24"/>
          <w:lang w:eastAsia="sk-SK"/>
        </w:rPr>
        <w:t xml:space="preserve">n VV SZV  určuje počet  hlasov   </w:t>
      </w:r>
    </w:p>
    <w:p w14:paraId="0A5DE304" w14:textId="7BE2F47A" w:rsidR="00B904C9" w:rsidRPr="00B904C9" w:rsidRDefault="00511EEE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pre  danú  Regionálnu  zložku  a jeho  predsedu.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4EDACCFF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   Hlasuje  sa  kľúčom  1 hlas  na  100 členov. Za  každých  začatých  100 členov  má ďalší  hlas. </w:t>
      </w:r>
    </w:p>
    <w:p w14:paraId="4FE222C4" w14:textId="77777777" w:rsidR="00890033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   Predseda  SZV  má  počet  h</w:t>
      </w:r>
      <w:r w:rsidR="00890033">
        <w:rPr>
          <w:rFonts w:ascii="Garamond" w:eastAsia="Times New Roman" w:hAnsi="Garamond"/>
          <w:sz w:val="24"/>
          <w:szCs w:val="24"/>
          <w:lang w:eastAsia="sk-SK"/>
        </w:rPr>
        <w:t xml:space="preserve">lasov  prislúchajúci  priemeru  všetkých  hlasov  8 zástupcov  </w:t>
      </w:r>
    </w:p>
    <w:p w14:paraId="36192583" w14:textId="46301DD4" w:rsidR="00B904C9" w:rsidRPr="00B904C9" w:rsidRDefault="00890033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</w:t>
      </w:r>
      <w:bookmarkStart w:id="0" w:name="_GoBack"/>
      <w:bookmarkEnd w:id="0"/>
      <w:r>
        <w:rPr>
          <w:rFonts w:ascii="Garamond" w:eastAsia="Times New Roman" w:hAnsi="Garamond"/>
          <w:sz w:val="24"/>
          <w:szCs w:val="24"/>
          <w:lang w:eastAsia="sk-SK"/>
        </w:rPr>
        <w:t>jednotlivých  krajov.</w:t>
      </w:r>
    </w:p>
    <w:p w14:paraId="7DC0E7C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C88D1A6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4.  Úlohy Výkonného výboru:</w:t>
      </w:r>
    </w:p>
    <w:p w14:paraId="57DFC005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rozpracovávať a plniť úlohy a uznesenia Valného zhromaždenia;</w:t>
      </w:r>
    </w:p>
    <w:p w14:paraId="3DD65D41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zvolávať zasadania Valného zhromaždenia;</w:t>
      </w:r>
    </w:p>
    <w:p w14:paraId="63C44D7E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prerokovávať a predkladať Valnému zhromaždeniu správu o činnosti a hospodárení zväzu za uplynulé obdobie;</w:t>
      </w:r>
    </w:p>
    <w:p w14:paraId="7CDDD487" w14:textId="03C6340B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 nevyhnutných prípadoch rozhodovať o veciach, ktoré sú v kompetencii </w:t>
      </w:r>
      <w:r w:rsidR="00FE73B1">
        <w:rPr>
          <w:rFonts w:ascii="Garamond" w:eastAsia="Times New Roman" w:hAnsi="Garamond"/>
          <w:sz w:val="24"/>
          <w:szCs w:val="24"/>
          <w:lang w:eastAsia="sk-SK"/>
        </w:rPr>
        <w:t>Valného zhromaždenia, okrem § 20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, ods. 6, písm. a), c), d), e), f), g). Postup Výkonného výboru musí schváliť Valné zhromaždenie, inak stráca platnosť a účinnosť;</w:t>
      </w:r>
    </w:p>
    <w:p w14:paraId="652F459D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menuje  a odvoláva šéfredaktora  časopisu Včelár, zástupcov SZV v iných občianskych združeniach;</w:t>
      </w:r>
    </w:p>
    <w:p w14:paraId="618E7A90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prerokovávať a schvaľovať návrh ročného rozpočtu zväzu, schvaľovať návrh plánu osvetovej hospodárskej činnosti zväzu, zabezpečiť jeho riadne plnenie, predkladať Valnému zhromaždeniu rozbor hospodárenia zväzu za predchádzajúce obdobie;</w:t>
      </w:r>
    </w:p>
    <w:p w14:paraId="3200E10C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schvaľovať platové podmienky   predsedovi  SZV, UKRK,  ako aj  pracovníkom Sekretariátu SZV a odmeny členom VV SZV a UKRK ; </w:t>
      </w:r>
    </w:p>
    <w:p w14:paraId="66C65110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prerokováva  a schvaľuje  vnútro zväzovú  legislatívu, /smernice, nariadenia, postupy,.../</w:t>
      </w:r>
    </w:p>
    <w:p w14:paraId="6120CC7F" w14:textId="7C8AD573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prerokovať a schvaľovať stanoviská k zásadným veciam riešeným v občianskom združení, ktorého je SZV členom.</w:t>
      </w:r>
    </w:p>
    <w:p w14:paraId="4251FD60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 súlade so stanovami zväzu rozhodovať ako disciplinárny orgán;</w:t>
      </w:r>
    </w:p>
    <w:p w14:paraId="5E723286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schvaľovať návrhy na udeľovanie vyznamenaní zväzu, udeľovať čestné členstvo vo zväze, schvaľovať znak zväzu;</w:t>
      </w:r>
    </w:p>
    <w:p w14:paraId="5E093909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riešiť iné problémy v súvislosti s činnosťou zväzu;</w:t>
      </w:r>
    </w:p>
    <w:p w14:paraId="22DDFFDD" w14:textId="77777777" w:rsidR="00B904C9" w:rsidRPr="00B904C9" w:rsidRDefault="00B904C9" w:rsidP="00460876">
      <w:pPr>
        <w:numPr>
          <w:ilvl w:val="2"/>
          <w:numId w:val="13"/>
        </w:numPr>
        <w:spacing w:after="6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na plnenie úloh zväzu Výkonný výbor  vytvára Sekretariát SZV.</w:t>
      </w:r>
    </w:p>
    <w:p w14:paraId="39AD82D9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66BF46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68CC187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</w:p>
    <w:p w14:paraId="20E94045" w14:textId="231B72FD" w:rsidR="00B904C9" w:rsidRPr="00B904C9" w:rsidRDefault="00511EEE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val="cs-CZ" w:eastAsia="sk-SK"/>
        </w:rPr>
        <w:t>§ 22</w:t>
      </w:r>
    </w:p>
    <w:p w14:paraId="4372A598" w14:textId="204792BC" w:rsidR="00C40BC5" w:rsidRDefault="00C40BC5" w:rsidP="00B904C9">
      <w:pPr>
        <w:widowControl w:val="0"/>
        <w:spacing w:after="12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Predseda SZV</w:t>
      </w:r>
    </w:p>
    <w:p w14:paraId="0C25F246" w14:textId="77777777" w:rsidR="002C200B" w:rsidRDefault="00C40BC5" w:rsidP="002C200B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1. P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>redseda SZV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zastupuje SZV navonok voči ústredným orgánom štátnej správy, medzinárodným organizáciám a spoločenským organizáciám 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>.</w:t>
      </w:r>
    </w:p>
    <w:p w14:paraId="7D9BBA2F" w14:textId="77777777" w:rsidR="002C200B" w:rsidRDefault="00C40BC5" w:rsidP="002C200B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2. 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 Funkci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u vykonáva na základe </w:t>
      </w:r>
      <w:r w:rsidR="002C200B">
        <w:rPr>
          <w:rFonts w:ascii="Garamond" w:eastAsia="Times New Roman" w:hAnsi="Garamond"/>
          <w:sz w:val="24"/>
          <w:szCs w:val="24"/>
          <w:lang w:eastAsia="sk-SK"/>
        </w:rPr>
        <w:t>mandátnej zmluvy uzatvorenej na dobu volebného obdobia.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18283C80" w14:textId="26CC1058" w:rsidR="002C200B" w:rsidRDefault="002C200B" w:rsidP="002C200B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3. 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Platové náležitosti a rozsah prác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riaditeľa 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schvaľuje Výkonný výbor SZV. </w:t>
      </w:r>
    </w:p>
    <w:p w14:paraId="251454C7" w14:textId="56BC91A7" w:rsidR="009870C8" w:rsidRDefault="002C200B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4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>.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Výkon funkcie zamestnávateľa voči funkcií riaditeľa vykonáva Výkonný výbor SZV. Na výkon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>niektorých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povinností môže VV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SZV </w:t>
      </w:r>
      <w:r>
        <w:rPr>
          <w:rFonts w:ascii="Garamond" w:eastAsia="Times New Roman" w:hAnsi="Garamond"/>
          <w:sz w:val="24"/>
          <w:szCs w:val="24"/>
          <w:lang w:eastAsia="sk-SK"/>
        </w:rPr>
        <w:t>splnomocniť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 zvoleného zástupcu.</w:t>
      </w:r>
    </w:p>
    <w:p w14:paraId="31352D09" w14:textId="0F5931FF" w:rsidR="009870C8" w:rsidRDefault="00C40BC5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5. 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>Za svoju činnosť zodpovedá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 Valnému zhromaždeniu SZV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>.</w:t>
      </w:r>
    </w:p>
    <w:p w14:paraId="15EB9D70" w14:textId="7C73A303" w:rsidR="009870C8" w:rsidRDefault="00C40BC5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>6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.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>Medz</w:t>
      </w:r>
      <w:r w:rsidR="00BE2636">
        <w:rPr>
          <w:rFonts w:ascii="Garamond" w:eastAsia="Times New Roman" w:hAnsi="Garamond"/>
          <w:sz w:val="24"/>
          <w:szCs w:val="24"/>
          <w:lang w:eastAsia="sk-SK"/>
        </w:rPr>
        <w:t>i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 hlavné ú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>lohy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 riaditeľa patrí:</w:t>
      </w:r>
    </w:p>
    <w:p w14:paraId="568740DF" w14:textId="77777777" w:rsidR="009870C8" w:rsidRDefault="00C40BC5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a) rozpracovávanie a plnenie úloh Výkonného výboru; </w:t>
      </w:r>
    </w:p>
    <w:p w14:paraId="67510527" w14:textId="77777777" w:rsidR="009870C8" w:rsidRDefault="00C40BC5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b) zvolávanie zasadania Výkonného výboru; </w:t>
      </w:r>
    </w:p>
    <w:p w14:paraId="657A0864" w14:textId="77777777" w:rsidR="009870C8" w:rsidRDefault="00C40BC5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c) vypracovávanie a predkladanie Výkonnému výboru na schválenie návrh ročného rozpočtu zväzu, správy o činnosti, hospodárení a plnení rozpočtu zväzu; </w:t>
      </w:r>
    </w:p>
    <w:p w14:paraId="520E22F1" w14:textId="73083ED4" w:rsidR="009870C8" w:rsidRDefault="00C40BC5" w:rsidP="009870C8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d) návrh </w:t>
      </w:r>
      <w:r w:rsidR="009870C8">
        <w:rPr>
          <w:rFonts w:ascii="Garamond" w:eastAsia="Times New Roman" w:hAnsi="Garamond"/>
          <w:sz w:val="24"/>
          <w:szCs w:val="24"/>
          <w:lang w:eastAsia="sk-SK"/>
        </w:rPr>
        <w:t xml:space="preserve">na </w:t>
      </w:r>
      <w:r w:rsidRPr="006C2E46">
        <w:rPr>
          <w:rFonts w:ascii="Garamond" w:eastAsia="Times New Roman" w:hAnsi="Garamond"/>
          <w:sz w:val="24"/>
          <w:szCs w:val="24"/>
          <w:lang w:eastAsia="sk-SK"/>
        </w:rPr>
        <w:t xml:space="preserve">vymenovávanie a odvolávanie predsedu a členov Redakčnej rady časopisu Včelár; </w:t>
      </w:r>
    </w:p>
    <w:p w14:paraId="179E2393" w14:textId="1BBF1D55" w:rsidR="00BE2636" w:rsidRDefault="009870C8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e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)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predkladať návrhy na 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>zriaďova</w:t>
      </w:r>
      <w:r>
        <w:rPr>
          <w:rFonts w:ascii="Garamond" w:eastAsia="Times New Roman" w:hAnsi="Garamond"/>
          <w:sz w:val="24"/>
          <w:szCs w:val="24"/>
          <w:lang w:eastAsia="sk-SK"/>
        </w:rPr>
        <w:t>nie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 a ruš</w:t>
      </w:r>
      <w:r>
        <w:rPr>
          <w:rFonts w:ascii="Garamond" w:eastAsia="Times New Roman" w:hAnsi="Garamond"/>
          <w:sz w:val="24"/>
          <w:szCs w:val="24"/>
          <w:lang w:eastAsia="sk-SK"/>
        </w:rPr>
        <w:t>enie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 obchodn</w:t>
      </w:r>
      <w:r>
        <w:rPr>
          <w:rFonts w:ascii="Garamond" w:eastAsia="Times New Roman" w:hAnsi="Garamond"/>
          <w:sz w:val="24"/>
          <w:szCs w:val="24"/>
          <w:lang w:eastAsia="sk-SK"/>
        </w:rPr>
        <w:t>ých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 spoločnosti </w:t>
      </w:r>
      <w:r w:rsidR="00BE2636">
        <w:rPr>
          <w:rFonts w:ascii="Garamond" w:eastAsia="Times New Roman" w:hAnsi="Garamond"/>
          <w:sz w:val="24"/>
          <w:szCs w:val="24"/>
          <w:lang w:eastAsia="sk-SK"/>
        </w:rPr>
        <w:t xml:space="preserve">SZV 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>a ich štatút</w:t>
      </w:r>
      <w:r>
        <w:rPr>
          <w:rFonts w:ascii="Garamond" w:eastAsia="Times New Roman" w:hAnsi="Garamond"/>
          <w:sz w:val="24"/>
          <w:szCs w:val="24"/>
          <w:lang w:eastAsia="sk-SK"/>
        </w:rPr>
        <w:t>ov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>,</w:t>
      </w:r>
    </w:p>
    <w:p w14:paraId="26A8B4FB" w14:textId="77777777" w:rsidR="00BE2636" w:rsidRDefault="00BE2636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f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)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navrhovať 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v súlade so stanovami zväzu a všeobecne platnými predpismi zväzové smernice, organizačné pokyny v oblasti organizačnej, zdravotnej, chovateľskej a hospodárskej činnosti, Organizačný a rokovací poriadok SZV; </w:t>
      </w:r>
    </w:p>
    <w:p w14:paraId="74D4F9F4" w14:textId="4E7AB3BC" w:rsidR="00C40BC5" w:rsidRDefault="00BE2636" w:rsidP="00C40BC5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g</w:t>
      </w:r>
      <w:r w:rsidR="00C40BC5" w:rsidRPr="006C2E46">
        <w:rPr>
          <w:rFonts w:ascii="Garamond" w:eastAsia="Times New Roman" w:hAnsi="Garamond"/>
          <w:sz w:val="24"/>
          <w:szCs w:val="24"/>
          <w:lang w:eastAsia="sk-SK"/>
        </w:rPr>
        <w:t xml:space="preserve">) podávať návrhy na výšku členského a účelového príspevku na tvorbu účelových fondov; </w:t>
      </w:r>
    </w:p>
    <w:p w14:paraId="5640521A" w14:textId="6032159A" w:rsidR="00BE2636" w:rsidRPr="006C2E46" w:rsidRDefault="00BE2636" w:rsidP="006C2E46">
      <w:pPr>
        <w:spacing w:after="60" w:afterAutospacing="1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h. riadi sekretariát SZV</w:t>
      </w:r>
    </w:p>
    <w:p w14:paraId="2F5363F2" w14:textId="6747AADC" w:rsidR="00B904C9" w:rsidRPr="00B904C9" w:rsidRDefault="00B904C9" w:rsidP="00B904C9">
      <w:pPr>
        <w:widowControl w:val="0"/>
        <w:spacing w:after="120" w:line="240" w:lineRule="auto"/>
        <w:jc w:val="center"/>
        <w:outlineLvl w:val="1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Sekretariát SZV</w:t>
      </w:r>
    </w:p>
    <w:p w14:paraId="2D2DFC54" w14:textId="3FF9E240" w:rsidR="00B904C9" w:rsidRPr="00B904C9" w:rsidRDefault="00B904C9" w:rsidP="00460876">
      <w:pPr>
        <w:widowControl w:val="0"/>
        <w:numPr>
          <w:ilvl w:val="0"/>
          <w:numId w:val="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Sekretariát  SZV je odborná a administratívno-výkonná zložka zväzu. </w:t>
      </w:r>
      <w:r w:rsidRPr="00B904C9">
        <w:rPr>
          <w:rFonts w:ascii="Garamond" w:hAnsi="Garamond"/>
          <w:sz w:val="24"/>
          <w:szCs w:val="24"/>
        </w:rPr>
        <w:t>Pri vedení zoznamov členov SZV získava osobné údaje výlučne na vymedzený alebo ustanovený účel. Zabezpečuje, aby sa spracovali len osobné údaje, ktoré svojim rozsahom a obsahom zodpovedajú účelu ich spracovania a sú nevyhnutné na jeho dosiahnutie. Osobné údaje možno poskytnúť len so súhlasom dotknutej osoby. Výnimky stanovuje príslušný všeobecne záväzný právny predpis.</w:t>
      </w:r>
    </w:p>
    <w:p w14:paraId="5835EBF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7A97D0E" w14:textId="70698923" w:rsidR="00B904C9" w:rsidRPr="00B904C9" w:rsidRDefault="00B904C9" w:rsidP="00460876">
      <w:pPr>
        <w:numPr>
          <w:ilvl w:val="0"/>
          <w:numId w:val="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Sekretariát SZV riadi vedúci Sekretariátu. Funkciu vykonáva na základe pracovného pomeru v zmysle ustanovení Zákonníka práce. Za činnosť Sekretariátu SZV zodpovedá Výkonnému výboru SZV.</w:t>
      </w:r>
    </w:p>
    <w:p w14:paraId="2C2F494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5D4BCF6" w14:textId="77777777" w:rsidR="00511EEE" w:rsidRDefault="00B904C9" w:rsidP="00B904C9">
      <w:pPr>
        <w:numPr>
          <w:ilvl w:val="0"/>
          <w:numId w:val="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Pracovnoprávne vzťahy pracovníkov Sekretariátu SZV sú upravené Zákonníkom práce, pracovným poriadkom a ostatnými súvisiacimi právnymi predpismi. </w:t>
      </w:r>
    </w:p>
    <w:p w14:paraId="7237B42E" w14:textId="7D6210FD" w:rsidR="00B904C9" w:rsidRPr="00511EEE" w:rsidRDefault="00B904C9" w:rsidP="00511EEE">
      <w:pPr>
        <w:spacing w:after="0" w:afterAutospacing="1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511EEE">
        <w:rPr>
          <w:rFonts w:ascii="Garamond" w:eastAsia="Times New Roman" w:hAnsi="Garamond"/>
          <w:sz w:val="24"/>
          <w:szCs w:val="24"/>
          <w:lang w:eastAsia="sk-SK"/>
        </w:rPr>
        <w:t xml:space="preserve">Zamestnancov, ktorí sú blízkymi osobami nemožno zaradiť do vzájomnej priamej podriadenosti alebo nadriadenosti, alebo tak, aby jeden podliehal pokladničnej kontrole alebo účtovnej kontrole druhého. </w:t>
      </w:r>
    </w:p>
    <w:p w14:paraId="5E082CB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AA93B61" w14:textId="77777777" w:rsidR="00B904C9" w:rsidRPr="00B904C9" w:rsidRDefault="00B904C9" w:rsidP="00460876">
      <w:pPr>
        <w:numPr>
          <w:ilvl w:val="0"/>
          <w:numId w:val="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Organizačné zloženie Sekretariátu SZV a počet pracovníkov stanovuje  Výkonný výbor. </w:t>
      </w:r>
      <w:r w:rsidRPr="00B904C9">
        <w:rPr>
          <w:rFonts w:ascii="Garamond" w:hAnsi="Garamond"/>
          <w:sz w:val="24"/>
          <w:szCs w:val="24"/>
        </w:rPr>
        <w:t>Úlohy Sekretariátu SZV pre oblasť informačnú, organizačnú, dokumentačnú a hospodárenia vrátane rozpočtu a účtovnej evidencie, ustanoví v internej právnej norme Výkonný výbor SZV.</w:t>
      </w:r>
    </w:p>
    <w:p w14:paraId="4957E79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C5C15F8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03C3B8F1" w14:textId="54512E50" w:rsidR="00B904C9" w:rsidRPr="00B904C9" w:rsidRDefault="00511EEE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23</w:t>
      </w:r>
    </w:p>
    <w:p w14:paraId="069AB3F8" w14:textId="2354FE72" w:rsidR="00B904C9" w:rsidRPr="00B904C9" w:rsidRDefault="00B904C9" w:rsidP="00B904C9">
      <w:pPr>
        <w:keepNext/>
        <w:spacing w:after="120" w:line="240" w:lineRule="auto"/>
        <w:jc w:val="center"/>
        <w:outlineLvl w:val="5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Záujmové združenia </w:t>
      </w:r>
      <w:r w:rsidR="0068269F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a sekcie 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zväzu</w:t>
      </w:r>
    </w:p>
    <w:p w14:paraId="77F6F055" w14:textId="0603DA06" w:rsidR="00B904C9" w:rsidRPr="00B904C9" w:rsidRDefault="00B904C9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1.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Výkonný výbor má právo na základe záujmu členov zväzu pre oblasť súvisiacu s poslaním a úlohami zväzu zri</w:t>
      </w:r>
      <w:r w:rsidR="00511EEE">
        <w:rPr>
          <w:rFonts w:ascii="Garamond" w:eastAsia="Times New Roman" w:hAnsi="Garamond"/>
          <w:sz w:val="24"/>
          <w:szCs w:val="24"/>
          <w:lang w:eastAsia="sk-SK"/>
        </w:rPr>
        <w:t>aďovať záujmové združenia zväzu, alebo sekcie</w:t>
      </w:r>
      <w:r w:rsidR="0068269F">
        <w:rPr>
          <w:rFonts w:ascii="Garamond" w:eastAsia="Times New Roman" w:hAnsi="Garamond"/>
          <w:sz w:val="24"/>
          <w:szCs w:val="24"/>
          <w:lang w:eastAsia="sk-SK"/>
        </w:rPr>
        <w:t>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Činnosť združenia</w:t>
      </w:r>
      <w:r w:rsidR="0068269F">
        <w:rPr>
          <w:rFonts w:ascii="Garamond" w:eastAsia="Times New Roman" w:hAnsi="Garamond"/>
          <w:sz w:val="24"/>
          <w:szCs w:val="24"/>
          <w:lang w:eastAsia="sk-SK"/>
        </w:rPr>
        <w:t>, resp. sekcie sa riadi  legislatívou SZV a internými predpismi  ktoré  majú  právo vydávať jednotlivé združenia, alebo sekcie. Ich  obsahové  zameranie, štruktúru  orgánov a spôsobu  ustanovovania, ustanoví  Výkonný  výbor SZV. Tieto  záujmove  združenia  nemôžu konať v rozpore  záujmu a dobrých  mravov  SZV.</w:t>
      </w:r>
    </w:p>
    <w:p w14:paraId="576ED268" w14:textId="77777777" w:rsidR="00B904C9" w:rsidRPr="00B904C9" w:rsidRDefault="00B904C9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CCFD70B" w14:textId="77777777" w:rsidR="0068269F" w:rsidRDefault="00B904C9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2.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Záujmové združenia zväzu združujú členov zväzu s rovnakými záujmami, ako napríklad: </w:t>
      </w:r>
      <w:r w:rsidR="0068269F">
        <w:rPr>
          <w:rFonts w:ascii="Garamond" w:eastAsia="Times New Roman" w:hAnsi="Garamond"/>
          <w:sz w:val="24"/>
          <w:szCs w:val="24"/>
          <w:lang w:eastAsia="sk-SK"/>
        </w:rPr>
        <w:t xml:space="preserve">    </w:t>
      </w:r>
    </w:p>
    <w:p w14:paraId="2E1F14B4" w14:textId="77777777" w:rsidR="0068269F" w:rsidRDefault="0068269F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profesionálni včelári, včelári užívajúci určitú technológiu chovu, či ošetrovania včiel atď.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</w:t>
      </w:r>
    </w:p>
    <w:p w14:paraId="64292650" w14:textId="7FA23D6C" w:rsidR="0068269F" w:rsidRDefault="0068269F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Finančné prostriedky na činnosť záujmových združení zväzu vyčlení Výkonný výbor </w:t>
      </w:r>
      <w:r w:rsidR="0093374B">
        <w:rPr>
          <w:rFonts w:ascii="Garamond" w:eastAsia="Times New Roman" w:hAnsi="Garamond"/>
          <w:sz w:val="24"/>
          <w:szCs w:val="24"/>
          <w:lang w:eastAsia="sk-SK"/>
        </w:rPr>
        <w:t>z</w:t>
      </w:r>
    </w:p>
    <w:p w14:paraId="518ABE6A" w14:textId="0618F845" w:rsidR="00B904C9" w:rsidRPr="00B904C9" w:rsidRDefault="0068269F" w:rsidP="00B904C9">
      <w:pPr>
        <w:spacing w:after="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 prostriedkov zväzu.</w:t>
      </w:r>
    </w:p>
    <w:p w14:paraId="52B7D228" w14:textId="77777777" w:rsidR="00B904C9" w:rsidRPr="00B904C9" w:rsidRDefault="00B904C9" w:rsidP="00B904C9">
      <w:pPr>
        <w:spacing w:after="120" w:line="240" w:lineRule="auto"/>
        <w:ind w:right="-108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0D1C5E0" w14:textId="77777777" w:rsidR="00B904C9" w:rsidRPr="00B904C9" w:rsidRDefault="00B904C9" w:rsidP="00B904C9">
      <w:pPr>
        <w:tabs>
          <w:tab w:val="left" w:pos="9072"/>
        </w:tabs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AA10A00" w14:textId="477BF0B2" w:rsidR="00B904C9" w:rsidRPr="00B904C9" w:rsidRDefault="0093374B" w:rsidP="00B904C9">
      <w:pPr>
        <w:tabs>
          <w:tab w:val="left" w:pos="9072"/>
        </w:tabs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24</w:t>
      </w:r>
    </w:p>
    <w:p w14:paraId="1F0983DC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Ústredná kontrolná a revízna komisia</w:t>
      </w:r>
    </w:p>
    <w:p w14:paraId="4B144AF0" w14:textId="1BBF0664" w:rsidR="00B904C9" w:rsidRPr="00B904C9" w:rsidRDefault="00B904C9" w:rsidP="00460876">
      <w:pPr>
        <w:numPr>
          <w:ilvl w:val="0"/>
          <w:numId w:val="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highlight w:val="yellow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Ústredná kontrolná a revízna komisia SZV má 4 členov.  3 členov  volia delegáti Valného zhroma</w:t>
      </w:r>
      <w:r w:rsidR="00FE73B1">
        <w:rPr>
          <w:rFonts w:ascii="Garamond" w:eastAsia="Times New Roman" w:hAnsi="Garamond"/>
          <w:sz w:val="24"/>
          <w:szCs w:val="24"/>
          <w:lang w:eastAsia="sk-SK"/>
        </w:rPr>
        <w:t xml:space="preserve">ždenia  spôsobom uvedeným v § 20,  písm. e) a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z 8 delegátov, zástupcov jednotlivých krajov.  Predseda  UKRK  </w:t>
      </w:r>
      <w:r w:rsidR="000B5F18">
        <w:rPr>
          <w:rFonts w:ascii="Garamond" w:eastAsia="Times New Roman" w:hAnsi="Garamond"/>
          <w:sz w:val="24"/>
          <w:szCs w:val="24"/>
          <w:lang w:eastAsia="sk-SK"/>
        </w:rPr>
        <w:t>je volený priamo na VZ SZV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. </w:t>
      </w:r>
    </w:p>
    <w:p w14:paraId="08A2903C" w14:textId="77777777" w:rsidR="0093374B" w:rsidRDefault="0093374B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V prípade úmrtia, alebo odstúpenia člena ÚKRK, je  do  funkcie  kooptovaný člen  ktorý  skončil 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6137247E" w14:textId="24FA2D61" w:rsidR="00B904C9" w:rsidRPr="0093374B" w:rsidRDefault="0093374B" w:rsidP="0093374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vo  voľbách  na  4, 5, mieste. </w:t>
      </w:r>
    </w:p>
    <w:p w14:paraId="1B7FEEB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5F5760A" w14:textId="77777777" w:rsidR="00B904C9" w:rsidRPr="00B904C9" w:rsidRDefault="00B904C9" w:rsidP="00460876">
      <w:pPr>
        <w:numPr>
          <w:ilvl w:val="0"/>
          <w:numId w:val="7"/>
        </w:numPr>
        <w:spacing w:after="0" w:afterAutospacing="1" w:line="240" w:lineRule="auto"/>
        <w:ind w:hanging="21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Za svoju činnosť zodpovedá delegátom Valnému zhromaždeniu, ktorým každoročne predkladá výročné správy  S obsahom čiastkových správ oboznamuje  písomne Výkonný výbor.</w:t>
      </w:r>
    </w:p>
    <w:p w14:paraId="04BE20C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CFBF5D1" w14:textId="77777777" w:rsidR="00B904C9" w:rsidRPr="00B904C9" w:rsidRDefault="00B904C9" w:rsidP="00460876">
      <w:pPr>
        <w:numPr>
          <w:ilvl w:val="0"/>
          <w:numId w:val="7"/>
        </w:numPr>
        <w:spacing w:after="0" w:afterAutospacing="1" w:line="240" w:lineRule="auto"/>
        <w:ind w:hanging="218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Úlohy ÚKRK:</w:t>
      </w:r>
    </w:p>
    <w:p w14:paraId="39121B02" w14:textId="0A64FBC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a)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 xml:space="preserve">kontrolovať dodržiavanie Stanov SZV, uznesení </w:t>
      </w:r>
      <w:r w:rsidR="005676C8">
        <w:rPr>
          <w:rFonts w:ascii="Garamond" w:eastAsia="Times New Roman" w:hAnsi="Garamond"/>
          <w:sz w:val="24"/>
          <w:szCs w:val="24"/>
          <w:lang w:eastAsia="sk-SK"/>
        </w:rPr>
        <w:t xml:space="preserve">schválených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Valným  zhromaždením, plnenie rozpočtu a   hospodárenie ústredných orgánov zväzu. Raz ročne vykoná kontrolu uzávierky všetkých účtov SZV a hospodárenia SZV a zverejní ju prostredníctvom časopisu Včelár a na internetovej stránke SZV;</w:t>
      </w:r>
    </w:p>
    <w:p w14:paraId="06A2EB87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b)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kontrolovať plnenie výsledkov hospodárenia obchodných spoločností zväzu v rozsahu dozornej rady, v zmysle platného Obchodného zákonníka;</w:t>
      </w:r>
    </w:p>
    <w:p w14:paraId="33325EAE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c)  preverovať plnenie uznesení Výkonného výboru;</w:t>
      </w:r>
    </w:p>
    <w:p w14:paraId="2E66FB60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d)  vybavovať sťažnosti členov, týkajúce sa činnosti zväzu; </w:t>
      </w:r>
    </w:p>
    <w:p w14:paraId="3FC65443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e)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navrhovať opatrenia na odstránenie zistených nedostatkov Výkonnému výboru, Sekretariátu SZV a Valnému zhromaždeniu;</w:t>
      </w:r>
    </w:p>
    <w:p w14:paraId="369B65A2" w14:textId="77777777" w:rsidR="00B904C9" w:rsidRPr="00B904C9" w:rsidRDefault="00B904C9" w:rsidP="00B904C9">
      <w:pPr>
        <w:spacing w:after="6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f)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metodicky usmerňovať činnosť revíznych komisií základných organizácii;</w:t>
      </w:r>
    </w:p>
    <w:p w14:paraId="0296C2C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g)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ab/>
        <w:t>je oprávnená na vyžiadanie vykonať kontrolu rozdeľovania a využívania  finančných prostriedkov štátnej dotácie aj v základných organizáciách.</w:t>
      </w:r>
    </w:p>
    <w:p w14:paraId="6CBB3EB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6618D9B" w14:textId="77777777" w:rsidR="00B904C9" w:rsidRPr="00B904C9" w:rsidRDefault="00B904C9" w:rsidP="00460876">
      <w:pPr>
        <w:numPr>
          <w:ilvl w:val="0"/>
          <w:numId w:val="34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Schádza sa podľa potreby, najmenej však 2-krát ročne.</w:t>
      </w:r>
    </w:p>
    <w:p w14:paraId="4FBFCD68" w14:textId="72A2FA1A" w:rsidR="0093374B" w:rsidRDefault="00B904C9" w:rsidP="0093374B">
      <w:pPr>
        <w:numPr>
          <w:ilvl w:val="0"/>
          <w:numId w:val="34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highlight w:val="yellow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Predseda alebo ním poverený člen má právo zúčastňovať sa na zasadaniach Výkonného výboru s hlasom poradným.</w:t>
      </w:r>
    </w:p>
    <w:p w14:paraId="7161AAFB" w14:textId="77777777" w:rsidR="0093374B" w:rsidRPr="0093374B" w:rsidRDefault="0093374B" w:rsidP="0093374B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highlight w:val="yellow"/>
          <w:lang w:eastAsia="sk-SK"/>
        </w:rPr>
      </w:pPr>
    </w:p>
    <w:p w14:paraId="618175CF" w14:textId="79F35D2C" w:rsidR="00B904C9" w:rsidRPr="00B904C9" w:rsidRDefault="00B904C9" w:rsidP="00460876">
      <w:pPr>
        <w:numPr>
          <w:ilvl w:val="0"/>
          <w:numId w:val="34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V prípade </w:t>
      </w:r>
      <w:bookmarkStart w:id="1" w:name="_Hlk30667406"/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zriadenia obchodnej spoločnosti zväzom </w:t>
      </w:r>
      <w:bookmarkEnd w:id="1"/>
      <w:r w:rsidR="00D02245">
        <w:rPr>
          <w:rFonts w:ascii="Garamond" w:eastAsia="Times New Roman" w:hAnsi="Garamond"/>
          <w:sz w:val="24"/>
          <w:szCs w:val="24"/>
          <w:lang w:eastAsia="sk-SK"/>
        </w:rPr>
        <w:t>si</w:t>
      </w:r>
      <w:r w:rsidR="005676C8">
        <w:rPr>
          <w:rFonts w:ascii="Garamond" w:eastAsia="Times New Roman" w:hAnsi="Garamond"/>
          <w:sz w:val="24"/>
          <w:szCs w:val="24"/>
          <w:lang w:eastAsia="sk-SK"/>
        </w:rPr>
        <w:t xml:space="preserve"> volí trojčlennú radu pod vedením jedného člena UKRK s kooptovaním dvoch členov z regionálnych kontrolných a revíznych skupín.</w:t>
      </w:r>
    </w:p>
    <w:p w14:paraId="3E917252" w14:textId="77777777" w:rsidR="00B904C9" w:rsidRPr="00B904C9" w:rsidRDefault="00B904C9" w:rsidP="00B904C9">
      <w:pPr>
        <w:tabs>
          <w:tab w:val="left" w:pos="9072"/>
        </w:tabs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14:paraId="6CDB91BF" w14:textId="76872480" w:rsidR="00B904C9" w:rsidRPr="00B904C9" w:rsidRDefault="00B904C9" w:rsidP="00B904C9">
      <w:pPr>
        <w:tabs>
          <w:tab w:val="left" w:pos="9072"/>
        </w:tabs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 </w:t>
      </w:r>
      <w:r w:rsidR="0093374B">
        <w:rPr>
          <w:rFonts w:ascii="Garamond" w:eastAsia="Times New Roman" w:hAnsi="Garamond"/>
          <w:b/>
          <w:bCs/>
          <w:sz w:val="24"/>
          <w:szCs w:val="24"/>
          <w:lang w:eastAsia="sk-SK"/>
        </w:rPr>
        <w:t>§ 25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 </w:t>
      </w:r>
    </w:p>
    <w:p w14:paraId="3E73440C" w14:textId="5596752D" w:rsidR="00B904C9" w:rsidRPr="00B904C9" w:rsidRDefault="00B904C9" w:rsidP="00B904C9">
      <w:pPr>
        <w:keepNext/>
        <w:tabs>
          <w:tab w:val="left" w:pos="9072"/>
        </w:tabs>
        <w:spacing w:after="120" w:line="240" w:lineRule="auto"/>
        <w:jc w:val="center"/>
        <w:outlineLvl w:val="7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Rozhodcovská </w:t>
      </w:r>
      <w:r w:rsidR="0093374B">
        <w:rPr>
          <w:rFonts w:ascii="Garamond" w:eastAsia="Times New Roman" w:hAnsi="Garamond"/>
          <w:b/>
          <w:bCs/>
          <w:sz w:val="24"/>
          <w:szCs w:val="24"/>
          <w:lang w:eastAsia="sk-SK"/>
        </w:rPr>
        <w:t xml:space="preserve"> a disciplinárna 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komisia</w:t>
      </w:r>
    </w:p>
    <w:p w14:paraId="0D963334" w14:textId="01C69A45" w:rsidR="0093374B" w:rsidRPr="0093374B" w:rsidRDefault="0093374B" w:rsidP="0093374B">
      <w:pPr>
        <w:numPr>
          <w:ilvl w:val="1"/>
          <w:numId w:val="35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>Rozhodcovská a disciplinárna komisia je nezávislým orgánom SZV rozhodujúcim o vnúto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rných sporoch v zväze a o vine, treste </w:t>
      </w:r>
      <w:r w:rsidRPr="0093374B">
        <w:rPr>
          <w:rFonts w:ascii="Garamond" w:eastAsia="Times New Roman" w:hAnsi="Garamond"/>
          <w:sz w:val="24"/>
          <w:szCs w:val="24"/>
          <w:lang w:eastAsia="sk-SK"/>
        </w:rPr>
        <w:t>a disciplinárne previnenia členov zväzu.</w:t>
      </w:r>
    </w:p>
    <w:p w14:paraId="499746EB" w14:textId="77777777" w:rsidR="0093374B" w:rsidRDefault="0093374B" w:rsidP="0093374B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Rieši otázky z prostredia samosprávy SZV a to organizačné, členské, odborné vrátane sporov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 </w:t>
      </w:r>
    </w:p>
    <w:p w14:paraId="67065D58" w14:textId="4FE97C41" w:rsidR="00B904C9" w:rsidRPr="00B904C9" w:rsidRDefault="0093374B" w:rsidP="0093374B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a porušení Stanov SZV, prípadne Etického kódexu.</w:t>
      </w:r>
    </w:p>
    <w:p w14:paraId="0DC6E9C6" w14:textId="77777777" w:rsidR="0093374B" w:rsidRPr="0093374B" w:rsidRDefault="0093374B" w:rsidP="0093374B">
      <w:pPr>
        <w:numPr>
          <w:ilvl w:val="1"/>
          <w:numId w:val="35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>Do pôsobnosti Rozhodcovskej a disciplinárnej komisie patrí</w:t>
      </w:r>
    </w:p>
    <w:p w14:paraId="2302F7D2" w14:textId="77777777" w:rsidR="0093374B" w:rsidRPr="0093374B" w:rsidRDefault="0093374B" w:rsidP="0093374B">
      <w:pPr>
        <w:numPr>
          <w:ilvl w:val="0"/>
          <w:numId w:val="36"/>
        </w:numPr>
        <w:spacing w:after="0" w:line="240" w:lineRule="auto"/>
        <w:ind w:hanging="436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>rozhodovať spory medzi členmi zväzu a ústrednými orgánmi zväzu, medzi jednotlivými zväzovými orgánmi, ako aj medzi jednotlivými členmi navzájom v otázkach, ktoré patria do poslania a úloh zväzu,</w:t>
      </w:r>
    </w:p>
    <w:p w14:paraId="43E9F12E" w14:textId="77777777" w:rsidR="0093374B" w:rsidRPr="0093374B" w:rsidRDefault="0093374B" w:rsidP="0093374B">
      <w:pPr>
        <w:numPr>
          <w:ilvl w:val="0"/>
          <w:numId w:val="36"/>
        </w:numPr>
        <w:tabs>
          <w:tab w:val="left" w:pos="284"/>
        </w:tabs>
        <w:spacing w:after="0" w:line="240" w:lineRule="auto"/>
        <w:ind w:hanging="436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>rozhodovať o súlade vnútorných predpisov zväzu s týmito Stanovami a so všeobecne záväznými vnútornými predpismi,</w:t>
      </w:r>
    </w:p>
    <w:p w14:paraId="00D64CE7" w14:textId="77777777" w:rsidR="0093374B" w:rsidRPr="0093374B" w:rsidRDefault="0093374B" w:rsidP="0093374B">
      <w:pPr>
        <w:numPr>
          <w:ilvl w:val="0"/>
          <w:numId w:val="36"/>
        </w:numPr>
        <w:spacing w:after="0" w:line="240" w:lineRule="auto"/>
        <w:ind w:hanging="436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>podávať výklad Stanov a vnútorných predpisov zväzu,</w:t>
      </w:r>
    </w:p>
    <w:p w14:paraId="3850EF91" w14:textId="70FC9D60" w:rsidR="0093374B" w:rsidRPr="0093374B" w:rsidRDefault="0093374B" w:rsidP="0093374B">
      <w:pPr>
        <w:numPr>
          <w:ilvl w:val="0"/>
          <w:numId w:val="36"/>
        </w:numPr>
        <w:spacing w:after="0" w:line="240" w:lineRule="auto"/>
        <w:ind w:hanging="436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93374B">
        <w:rPr>
          <w:rFonts w:ascii="Garamond" w:eastAsia="Times New Roman" w:hAnsi="Garamond"/>
          <w:sz w:val="24"/>
          <w:szCs w:val="24"/>
          <w:lang w:eastAsia="sk-SK"/>
        </w:rPr>
        <w:t xml:space="preserve">rozhodovať ako disciplinárny orgán pre členov Výkonného výboru, ÚKRK a Rozhodcovskej a disciplinárnej komisie a všetkých členov SZV, pokiaľ ide o disciplinárne previnenie, za ktoré možno uložiť disciplinárny </w:t>
      </w:r>
      <w:r w:rsidR="004928BC">
        <w:rPr>
          <w:rFonts w:ascii="Garamond" w:eastAsia="Times New Roman" w:hAnsi="Garamond"/>
          <w:sz w:val="24"/>
          <w:szCs w:val="24"/>
          <w:lang w:eastAsia="sk-SK"/>
        </w:rPr>
        <w:t>trest podľa § 7, ods. 2.</w:t>
      </w:r>
    </w:p>
    <w:p w14:paraId="1403699E" w14:textId="77777777" w:rsidR="0093374B" w:rsidRPr="0093374B" w:rsidRDefault="0093374B" w:rsidP="0093374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A756AE5" w14:textId="77777777" w:rsidR="0093374B" w:rsidRPr="0093374B" w:rsidRDefault="0093374B" w:rsidP="0093374B">
      <w:pPr>
        <w:spacing w:after="0" w:line="240" w:lineRule="auto"/>
        <w:ind w:left="284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C6D4BAD" w14:textId="77777777" w:rsidR="0093374B" w:rsidRPr="0093374B" w:rsidRDefault="0093374B" w:rsidP="0093374B">
      <w:pPr>
        <w:spacing w:after="0" w:line="240" w:lineRule="auto"/>
        <w:ind w:left="567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1C16325" w14:textId="77777777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3.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Má troch členov a riadi sa štatútom, ktorý upraví predovšetkým pôsobnosť Rozhodcovskej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</w:t>
      </w:r>
    </w:p>
    <w:p w14:paraId="6E90318B" w14:textId="77777777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komisie (ďalej len komisia)  a konanie pred komisiou. Štatút schvaľuje VV SZV. Členov komisie </w:t>
      </w:r>
      <w:r>
        <w:rPr>
          <w:rFonts w:ascii="Garamond" w:eastAsia="Times New Roman" w:hAnsi="Garamond"/>
          <w:sz w:val="24"/>
          <w:szCs w:val="24"/>
          <w:lang w:eastAsia="sk-SK"/>
        </w:rPr>
        <w:t xml:space="preserve">    </w:t>
      </w:r>
    </w:p>
    <w:p w14:paraId="4D036553" w14:textId="356168B9" w:rsidR="00B904C9" w:rsidRPr="00B904C9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menuje VV SZV na návrh Ústrednej kontrolnej a revíznej komisie na 4 ročné volebné obdobia.</w:t>
      </w:r>
    </w:p>
    <w:p w14:paraId="697371F2" w14:textId="4ECB7F79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4.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Členom komisie môže byť iba bezúhonná osoba, svojprávna, ktorá v orgánoch kontrolnej </w:t>
      </w:r>
    </w:p>
    <w:p w14:paraId="1652FF31" w14:textId="1BC77B22" w:rsidR="00B904C9" w:rsidRPr="00B904C9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   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a revíznej skupiny SZV nezastáva žiadnu funkciu. </w:t>
      </w:r>
    </w:p>
    <w:p w14:paraId="0914ACB5" w14:textId="6FE620AB" w:rsidR="00B904C9" w:rsidRPr="00B904C9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5.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Predsedu si komisia volí na svojom prvom zasadnutí.</w:t>
      </w:r>
    </w:p>
    <w:p w14:paraId="79324E2D" w14:textId="3F6D1F5E" w:rsidR="00B904C9" w:rsidRPr="00B904C9" w:rsidRDefault="00817E33" w:rsidP="008E71E6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6.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 xml:space="preserve">Členovia SZV a organizačné zložky sú povinné </w:t>
      </w:r>
      <w:r w:rsidR="008E71E6">
        <w:rPr>
          <w:rFonts w:ascii="Garamond" w:eastAsia="Times New Roman" w:hAnsi="Garamond"/>
          <w:sz w:val="24"/>
          <w:szCs w:val="24"/>
          <w:lang w:eastAsia="sk-SK"/>
        </w:rPr>
        <w:t xml:space="preserve">svoje sporne otázky a  problémy riešiť prioritne s rozhodcovskou a disciplinárnou komisiou a až následne, pri nespokojnosti s výsledkami šetrenia obrátiť sa na príslušný verejno- právny orgán. </w:t>
      </w:r>
    </w:p>
    <w:p w14:paraId="19EE1DEB" w14:textId="43F520BA" w:rsidR="00B904C9" w:rsidRPr="00B904C9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7.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Rozhodnutie komisie je stanoviskom SZV.</w:t>
      </w:r>
    </w:p>
    <w:p w14:paraId="5EFE86BA" w14:textId="2DF56566" w:rsidR="00B904C9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8. 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Sekretariát SZV plní pre komisiu organizačné a administratívne úlohy.</w:t>
      </w:r>
    </w:p>
    <w:p w14:paraId="3A3FCE20" w14:textId="77777777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CD373D2" w14:textId="77777777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70F2319" w14:textId="77777777" w:rsidR="00817E33" w:rsidRDefault="00817E33" w:rsidP="00817E33">
      <w:pPr>
        <w:spacing w:after="100" w:afterAutospacing="1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DF32C37" w14:textId="5F59371C" w:rsidR="00817E33" w:rsidRPr="00B904C9" w:rsidRDefault="00817E33" w:rsidP="00817E33">
      <w:pPr>
        <w:spacing w:after="0" w:line="240" w:lineRule="auto"/>
        <w:jc w:val="center"/>
        <w:rPr>
          <w:rFonts w:ascii="Garamond" w:eastAsia="Arial Unicode MS" w:hAnsi="Garamond"/>
          <w:b/>
          <w:bCs/>
          <w:sz w:val="24"/>
          <w:szCs w:val="24"/>
          <w:lang w:eastAsia="sk-SK"/>
        </w:rPr>
      </w:pPr>
      <w:r>
        <w:rPr>
          <w:rFonts w:ascii="Garamond" w:eastAsia="Arial Unicode MS" w:hAnsi="Garamond"/>
          <w:b/>
          <w:bCs/>
          <w:sz w:val="24"/>
          <w:szCs w:val="24"/>
          <w:lang w:eastAsia="sk-SK"/>
        </w:rPr>
        <w:t>HLAVA V</w:t>
      </w:r>
      <w:r w:rsidRPr="00B904C9">
        <w:rPr>
          <w:rFonts w:ascii="Garamond" w:eastAsia="Arial Unicode MS" w:hAnsi="Garamond"/>
          <w:b/>
          <w:bCs/>
          <w:sz w:val="24"/>
          <w:szCs w:val="24"/>
          <w:lang w:eastAsia="sk-SK"/>
        </w:rPr>
        <w:t>.</w:t>
      </w:r>
    </w:p>
    <w:p w14:paraId="4570A83E" w14:textId="77777777" w:rsidR="00817E33" w:rsidRPr="00B904C9" w:rsidRDefault="00817E33" w:rsidP="00817E33">
      <w:pPr>
        <w:spacing w:after="100" w:afterAutospacing="1" w:line="240" w:lineRule="auto"/>
        <w:contextualSpacing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14:paraId="65837CE9" w14:textId="3F9342E3" w:rsidR="00B904C9" w:rsidRPr="00B904C9" w:rsidRDefault="00817E33" w:rsidP="00B904C9">
      <w:pPr>
        <w:tabs>
          <w:tab w:val="left" w:pos="9072"/>
        </w:tabs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26</w:t>
      </w:r>
    </w:p>
    <w:p w14:paraId="005BF3B4" w14:textId="77777777" w:rsidR="00B904C9" w:rsidRPr="00B904C9" w:rsidRDefault="00B904C9" w:rsidP="00B904C9">
      <w:pPr>
        <w:keepNext/>
        <w:tabs>
          <w:tab w:val="left" w:pos="9072"/>
        </w:tabs>
        <w:spacing w:after="120" w:line="240" w:lineRule="auto"/>
        <w:jc w:val="center"/>
        <w:outlineLvl w:val="7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Hospodárenie zväzu a ZO SZV</w:t>
      </w:r>
    </w:p>
    <w:p w14:paraId="62A0F9EF" w14:textId="7777777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Zväz sa pri hospodárení riadi všeobecne záväznými právnymi predpismi.</w:t>
      </w:r>
    </w:p>
    <w:p w14:paraId="54A132D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7287BB5" w14:textId="54C82799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right="72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Povinnosťou všetkých organizačných jednotiek a orgánov zväzu je čo najhospodárnejšie využívať a všemožne chrániť majetok zväzu.</w:t>
      </w:r>
      <w:r w:rsidR="00817E33">
        <w:rPr>
          <w:rFonts w:ascii="Garamond" w:eastAsia="Times New Roman" w:hAnsi="Garamond"/>
          <w:sz w:val="24"/>
          <w:szCs w:val="24"/>
          <w:lang w:eastAsia="sk-SK"/>
        </w:rPr>
        <w:t xml:space="preserve"> Za  hospodárenie s majetkom zväzu zodpovedá štatutár zväzu, t.j. Výkonný  výbor zväzu.</w:t>
      </w:r>
    </w:p>
    <w:p w14:paraId="771EB687" w14:textId="77777777" w:rsidR="00B904C9" w:rsidRPr="00B904C9" w:rsidRDefault="00B904C9" w:rsidP="00B904C9">
      <w:pPr>
        <w:spacing w:after="0" w:line="240" w:lineRule="auto"/>
        <w:ind w:right="72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04D48D5" w14:textId="58592F1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Správcom hnuteľného a nehnuteľného majetku zväzu je vedúci Sekretariátu SZV. Spravovaný hnuteľný majetok nesmie odpredať alebo založiť bez súhlasu Výkonného výboru. Nehnuteľný majetok môže prenajímať so súhlasom Výkonného výboru. Na účinnos</w:t>
      </w:r>
      <w:r w:rsidR="008E71E6">
        <w:rPr>
          <w:rFonts w:ascii="Garamond" w:eastAsia="Times New Roman" w:hAnsi="Garamond"/>
          <w:sz w:val="24"/>
          <w:szCs w:val="24"/>
          <w:lang w:eastAsia="sk-SK"/>
        </w:rPr>
        <w:t>ť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zmluvy o prevode vlastníctva nehnuteľnosti majetku zväzu je potrebné schválenie 2/3 väčšinou hlasov všetkých delegátov  Valného zhromaždenia.</w:t>
      </w:r>
    </w:p>
    <w:p w14:paraId="5FF013E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8378C5C" w14:textId="7777777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Základné organizácie a regionálne zložky zväzu hospodária s vlastným majetkom v súlade so Zásadami a pravidlami hospodárenia, vydanými Výkonným výborom. Správcom majetku základnej organizácie je výbor ZO SZV  a</w:t>
      </w:r>
      <w:r w:rsidRPr="00B904C9">
        <w:rPr>
          <w:rFonts w:ascii="Garamond" w:eastAsia="Times New Roman" w:hAnsi="Garamond"/>
          <w:color w:val="FF0000"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správcom majetku RZ SZV je výbor RZ SZV. </w:t>
      </w:r>
    </w:p>
    <w:p w14:paraId="2610754C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070B036" w14:textId="7777777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Valné zhromaždenie môže zakladať účelové fondy na rozvoj činnosti zväzu. Podrobnosti o tvorbe a použití prostriedkov fondov na jednotlivých organizačných stupňoch určí Výkonný výbor  v osobitnom štatúte.</w:t>
      </w:r>
    </w:p>
    <w:p w14:paraId="5E24EC05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97F64F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7504552" w14:textId="77777777" w:rsidR="00B904C9" w:rsidRPr="00B904C9" w:rsidRDefault="00B904C9" w:rsidP="00460876">
      <w:pPr>
        <w:numPr>
          <w:ilvl w:val="0"/>
          <w:numId w:val="17"/>
        </w:numPr>
        <w:spacing w:after="6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Organizačné jednotky získavajú finančné prostriedky na plnenie úloh zväzu z:</w:t>
      </w:r>
    </w:p>
    <w:p w14:paraId="1D80377A" w14:textId="77777777" w:rsidR="00B904C9" w:rsidRPr="00B904C9" w:rsidRDefault="00B904C9" w:rsidP="00460876">
      <w:pPr>
        <w:numPr>
          <w:ilvl w:val="1"/>
          <w:numId w:val="17"/>
        </w:numPr>
        <w:spacing w:after="0" w:afterAutospacing="1" w:line="240" w:lineRule="auto"/>
        <w:ind w:left="851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členských príspevkov,</w:t>
      </w:r>
    </w:p>
    <w:p w14:paraId="5ADD113F" w14:textId="77777777" w:rsidR="00B904C9" w:rsidRPr="00B904C9" w:rsidRDefault="00B904C9" w:rsidP="00460876">
      <w:pPr>
        <w:numPr>
          <w:ilvl w:val="1"/>
          <w:numId w:val="17"/>
        </w:numPr>
        <w:spacing w:after="0" w:afterAutospacing="1" w:line="240" w:lineRule="auto"/>
        <w:ind w:left="851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výnosov vlastného hospodárenia a ďalšej činnosti,</w:t>
      </w:r>
    </w:p>
    <w:p w14:paraId="6DEB7420" w14:textId="77777777" w:rsidR="00B904C9" w:rsidRPr="00B904C9" w:rsidRDefault="00B904C9" w:rsidP="00460876">
      <w:pPr>
        <w:numPr>
          <w:ilvl w:val="1"/>
          <w:numId w:val="17"/>
        </w:numPr>
        <w:spacing w:after="0" w:afterAutospacing="1" w:line="240" w:lineRule="auto"/>
        <w:ind w:left="851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výnosov akcií, cenných papierov,</w:t>
      </w:r>
    </w:p>
    <w:p w14:paraId="7CD2F272" w14:textId="77777777" w:rsidR="00B904C9" w:rsidRPr="00B904C9" w:rsidRDefault="00B904C9" w:rsidP="00460876">
      <w:pPr>
        <w:numPr>
          <w:ilvl w:val="1"/>
          <w:numId w:val="17"/>
        </w:numPr>
        <w:spacing w:after="0" w:afterAutospacing="1" w:line="240" w:lineRule="auto"/>
        <w:ind w:left="851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príspevkov poskytovaných na rozvoj včelárstva,</w:t>
      </w:r>
    </w:p>
    <w:p w14:paraId="43AC0550" w14:textId="15571671" w:rsidR="00B904C9" w:rsidRPr="00B904C9" w:rsidRDefault="00B904C9" w:rsidP="00460876">
      <w:pPr>
        <w:numPr>
          <w:ilvl w:val="1"/>
          <w:numId w:val="17"/>
        </w:numPr>
        <w:spacing w:after="0" w:afterAutospacing="1" w:line="240" w:lineRule="auto"/>
        <w:ind w:left="851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iných príjmov</w:t>
      </w:r>
      <w:r w:rsidR="00817E33">
        <w:rPr>
          <w:rFonts w:ascii="Garamond" w:eastAsia="Times New Roman" w:hAnsi="Garamond"/>
          <w:sz w:val="24"/>
          <w:szCs w:val="24"/>
          <w:lang w:eastAsia="sk-SK"/>
        </w:rPr>
        <w:t>, dotácií, darov, z 2% daní,..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(napr. sponzorstva).</w:t>
      </w:r>
    </w:p>
    <w:p w14:paraId="3954985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D64357C" w14:textId="7777777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Majetok zväzu, ktorý bol nadobudnutý do vlastníctva, zostáva vlastníctvom zväzu ako celku. Za hospodárenie zodpovedá štatutárny zástupca zväzu, t. j. Výkonný výbor SZV.</w:t>
      </w:r>
    </w:p>
    <w:p w14:paraId="0864E2FE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164D103" w14:textId="77777777" w:rsidR="00B904C9" w:rsidRPr="00B904C9" w:rsidRDefault="00B904C9" w:rsidP="00460876">
      <w:pPr>
        <w:numPr>
          <w:ilvl w:val="0"/>
          <w:numId w:val="17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Nehnuteľný majetok zväzu nemôže byť použitý ako nepeňažný vklad do obchodných spoločností.</w:t>
      </w:r>
    </w:p>
    <w:p w14:paraId="33B33669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7D3B1735" w14:textId="3680C06F" w:rsidR="00B904C9" w:rsidRPr="00B904C9" w:rsidRDefault="00817E33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27</w:t>
      </w:r>
    </w:p>
    <w:p w14:paraId="5EF64DE1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Informovanie členov</w:t>
      </w:r>
    </w:p>
    <w:p w14:paraId="2A1693DF" w14:textId="77777777" w:rsidR="00B904C9" w:rsidRPr="00B904C9" w:rsidRDefault="00B904C9" w:rsidP="00460876">
      <w:pPr>
        <w:widowControl w:val="0"/>
        <w:numPr>
          <w:ilvl w:val="0"/>
          <w:numId w:val="22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Na prerokovanie dôležitých otázok a dosiahnutie informovanosti členskej základne zvoláva Výkonný výbor aktívy predsedov a tajomníkov, prípadne iných funkcionárov základných organizácií.</w:t>
      </w:r>
    </w:p>
    <w:p w14:paraId="3F339167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85DE985" w14:textId="70706C4E" w:rsidR="00B904C9" w:rsidRPr="00B904C9" w:rsidRDefault="00B904C9" w:rsidP="00460876">
      <w:pPr>
        <w:numPr>
          <w:ilvl w:val="0"/>
          <w:numId w:val="22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Uznesenia orgánov zväzu, ktoré sa týkajú jeho členov a iné skutočnosti sa oznamujú členom prostredníctvom časopisu Včelár, resp. na  internetovej  stránke  SZV  a inými vhodnými spôsobmi schválenými Výkonným výborom. </w:t>
      </w:r>
    </w:p>
    <w:p w14:paraId="05D469A3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0E54F48" w14:textId="77777777" w:rsidR="00B904C9" w:rsidRPr="00B904C9" w:rsidRDefault="00B904C9" w:rsidP="00460876">
      <w:pPr>
        <w:numPr>
          <w:ilvl w:val="0"/>
          <w:numId w:val="22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Rozhodnutia orgánov zväzu v závažných veciach, najmä o neprijatí za člena, uložení disciplinárnych opatrení a pod. sa členom vždy oznamujú písomne.</w:t>
      </w:r>
    </w:p>
    <w:p w14:paraId="381F586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58FE3DA" w14:textId="77777777" w:rsidR="00B904C9" w:rsidRPr="00B904C9" w:rsidRDefault="00B904C9" w:rsidP="00460876">
      <w:pPr>
        <w:numPr>
          <w:ilvl w:val="0"/>
          <w:numId w:val="22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Na konanie v zmysle týchto stanov sa nevzťahujú ustanovenia zákona o správnom konaní.</w:t>
      </w:r>
    </w:p>
    <w:p w14:paraId="1C24FA04" w14:textId="77777777" w:rsidR="00B904C9" w:rsidRPr="00B904C9" w:rsidRDefault="00B904C9" w:rsidP="00B904C9">
      <w:pPr>
        <w:spacing w:after="0" w:line="240" w:lineRule="auto"/>
        <w:ind w:right="4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1981A6F" w14:textId="77777777" w:rsidR="00B904C9" w:rsidRPr="00B904C9" w:rsidRDefault="00B904C9" w:rsidP="00460876">
      <w:pPr>
        <w:numPr>
          <w:ilvl w:val="0"/>
          <w:numId w:val="22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hAnsi="Garamond"/>
          <w:sz w:val="24"/>
          <w:szCs w:val="24"/>
        </w:rPr>
        <w:t>Výstupné dokumenty z rokovaní orgánov SZV, uznesenia, výsledky hospodárenia, prehľad čerpania prostriedkov z podporných programov a pod. sa zverejňujú prostredníctvom časopisu Včelár a na internetovej stránke SZV. Uvedené sa týka hotových dokumentov alebo ich častí, ktorých zverejneniu nebránia všeobecne záväzné právne predpisy.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 </w:t>
      </w:r>
    </w:p>
    <w:p w14:paraId="533AE9E4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162BBA4E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0904D6DE" w14:textId="77777777" w:rsid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046320D2" w14:textId="77777777" w:rsidR="00817E33" w:rsidRPr="00B904C9" w:rsidRDefault="00817E33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19B3B0F5" w14:textId="061AD1C3" w:rsidR="00B904C9" w:rsidRPr="00B904C9" w:rsidRDefault="00817E33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28</w:t>
      </w:r>
    </w:p>
    <w:p w14:paraId="1D986439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Právne úkony a zastupovanie</w:t>
      </w:r>
    </w:p>
    <w:p w14:paraId="7A49A18A" w14:textId="77777777" w:rsidR="00B904C9" w:rsidRPr="00B904C9" w:rsidRDefault="00B904C9" w:rsidP="00460876">
      <w:pPr>
        <w:numPr>
          <w:ilvl w:val="0"/>
          <w:numId w:val="2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Zväz a jeho organizačné jednotky môžu nadobúdať práva a povinnosti, len pokiaľ to nie je v rozpore so všeobecne záväznými právnymi predpismi a stanovami zväzu.</w:t>
      </w:r>
    </w:p>
    <w:p w14:paraId="75C72C3B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74F8D26F" w14:textId="77777777" w:rsidR="00B904C9" w:rsidRPr="00B904C9" w:rsidRDefault="00B904C9" w:rsidP="00460876">
      <w:pPr>
        <w:numPr>
          <w:ilvl w:val="0"/>
          <w:numId w:val="2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Samostatnými právnickými osobami sú: Slovenský zväz včelárov, regionálne zložky zväzu a základné organizácie SZV a záujmové organizácie zväzu</w:t>
      </w:r>
    </w:p>
    <w:p w14:paraId="08ADE809" w14:textId="76C79812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Štatutárnym orgánom zväzu je Výkonný výbor. V jeho mene vystupuje a koná navonok: predseda, v neprítomnosti </w:t>
      </w:r>
      <w:r w:rsidR="008E71E6">
        <w:rPr>
          <w:rFonts w:ascii="Garamond" w:eastAsia="Times New Roman" w:hAnsi="Garamond"/>
          <w:sz w:val="24"/>
          <w:szCs w:val="24"/>
          <w:lang w:eastAsia="sk-SK"/>
        </w:rPr>
        <w:t>podpredseda, alebo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 poverený členov VV SZV. V regionálnej zložke je štatutárnym orgánom predseda Regionálneho výboru.</w:t>
      </w:r>
    </w:p>
    <w:p w14:paraId="12AB508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V základnej organizácii je štatutárnym orgánom Výbor</w:t>
      </w:r>
      <w:r w:rsidRPr="00B904C9">
        <w:rPr>
          <w:rFonts w:ascii="Garamond" w:eastAsia="Times New Roman" w:hAnsi="Garamond"/>
          <w:color w:val="FF0000"/>
          <w:sz w:val="24"/>
          <w:szCs w:val="24"/>
          <w:lang w:eastAsia="sk-SK"/>
        </w:rPr>
        <w:t xml:space="preserve">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>ZO SZV. V jeho mene vystupuje a koná navonok jeho predseda, v neprítomnosti tajomník základnej organizácie, prípadne iný poverený člen.</w:t>
      </w:r>
    </w:p>
    <w:p w14:paraId="513DFC4D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Tieto osoby podpisujú písomnosti tak, že svoje podpisy pripájajú k názvu organizácie (pečiatke). Na pečiatke je uvedený názov a sídlo organizácie.</w:t>
      </w:r>
    </w:p>
    <w:p w14:paraId="5204EFF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22768FFA" w14:textId="77777777" w:rsidR="00B904C9" w:rsidRPr="00B904C9" w:rsidRDefault="00B904C9" w:rsidP="00460876">
      <w:pPr>
        <w:numPr>
          <w:ilvl w:val="0"/>
          <w:numId w:val="2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Oprávnenie zastupovať zväz a jeho organizačné jednotky vo vymedzenom rozsahu vzniká tiež udelením písomného splnomocnenia oprávneným orgánom v súlade s týmito Stanovami. Nadriadená organizačná jednotka nezodpovedá za záväzky podriadenej organizačnej jednotky a každá nesie samostatnú majetkovú zodpovednosť.</w:t>
      </w:r>
    </w:p>
    <w:p w14:paraId="397E3AF8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3AA90B12" w14:textId="77777777" w:rsidR="00B904C9" w:rsidRPr="00B904C9" w:rsidRDefault="00B904C9" w:rsidP="00460876">
      <w:pPr>
        <w:numPr>
          <w:ilvl w:val="0"/>
          <w:numId w:val="23"/>
        </w:numPr>
        <w:spacing w:after="0" w:afterAutospacing="1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 xml:space="preserve">Orgány zväzu sú s výnimkou </w:t>
      </w:r>
      <w:r w:rsidRPr="00B904C9">
        <w:rPr>
          <w:rFonts w:ascii="Arial" w:eastAsia="Times New Roman" w:hAnsi="Arial" w:cs="Arial"/>
          <w:sz w:val="24"/>
          <w:szCs w:val="24"/>
          <w:lang w:eastAsia="sk-SK"/>
        </w:rPr>
        <w:t xml:space="preserve">§ </w:t>
      </w:r>
      <w:r w:rsidRPr="00B904C9">
        <w:rPr>
          <w:rFonts w:ascii="Garamond" w:eastAsia="Times New Roman" w:hAnsi="Garamond"/>
          <w:sz w:val="24"/>
          <w:szCs w:val="24"/>
          <w:lang w:eastAsia="sk-SK"/>
        </w:rPr>
        <w:t xml:space="preserve">12 uznášaniaschopné, ak je prítomná nadpolovičná väčšina členov. </w:t>
      </w:r>
      <w:r w:rsidRPr="00B904C9">
        <w:rPr>
          <w:rFonts w:ascii="Garamond" w:hAnsi="Garamond"/>
          <w:sz w:val="24"/>
          <w:szCs w:val="24"/>
        </w:rPr>
        <w:t>V odôvodnených prípadoch možno menej závažné rozhodnutia orgánu zväzu prijať aj v prípade, že problém nie je prerokovaný osobne, ale rozoslaný na vyjadrenie bez porady.</w:t>
      </w:r>
    </w:p>
    <w:p w14:paraId="021A764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C373E61" w14:textId="77777777" w:rsidR="00B904C9" w:rsidRPr="00B904C9" w:rsidRDefault="00B904C9" w:rsidP="00460876">
      <w:pPr>
        <w:numPr>
          <w:ilvl w:val="0"/>
          <w:numId w:val="23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Na platnosti rozhodnutia je potrebná nadpolovičná väčšina hlasov prítomných členov orgánu, pokiaľ v týchto Stanovách nie je uvedené inak.</w:t>
      </w:r>
    </w:p>
    <w:p w14:paraId="7E60F3DE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</w:p>
    <w:p w14:paraId="27E8AA17" w14:textId="0205C321" w:rsidR="00FD50A8" w:rsidRPr="00FD50A8" w:rsidRDefault="00FD50A8" w:rsidP="00FD50A8">
      <w:pPr>
        <w:spacing w:after="0" w:line="240" w:lineRule="au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§ 29</w:t>
      </w:r>
    </w:p>
    <w:p w14:paraId="23D20701" w14:textId="77777777" w:rsidR="00FD50A8" w:rsidRPr="00FD50A8" w:rsidRDefault="00FD50A8" w:rsidP="00FD50A8">
      <w:pPr>
        <w:spacing w:after="0" w:line="240" w:lineRule="auto"/>
        <w:jc w:val="center"/>
        <w:rPr>
          <w:rFonts w:ascii="Garamond" w:hAnsi="Garamond"/>
          <w:b/>
          <w:szCs w:val="24"/>
        </w:rPr>
      </w:pPr>
      <w:r w:rsidRPr="00FD50A8">
        <w:rPr>
          <w:rFonts w:ascii="Garamond" w:hAnsi="Garamond"/>
          <w:b/>
          <w:szCs w:val="24"/>
        </w:rPr>
        <w:t>Ochrana osobných údajov</w:t>
      </w:r>
    </w:p>
    <w:p w14:paraId="4B637240" w14:textId="77777777" w:rsidR="00FD50A8" w:rsidRPr="00FD50A8" w:rsidRDefault="00FD50A8" w:rsidP="00FD50A8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14:paraId="4122E6A1" w14:textId="77777777" w:rsidR="00FD50A8" w:rsidRPr="00FD50A8" w:rsidRDefault="00FD50A8" w:rsidP="00FD50A8">
      <w:pPr>
        <w:widowControl w:val="0"/>
        <w:spacing w:after="0" w:line="240" w:lineRule="auto"/>
        <w:ind w:left="284"/>
        <w:rPr>
          <w:rFonts w:ascii="Garamond" w:eastAsia="Times New Roman" w:hAnsi="Garamond"/>
          <w:sz w:val="24"/>
          <w:szCs w:val="24"/>
          <w:lang w:eastAsia="sk-SK"/>
        </w:rPr>
      </w:pPr>
      <w:r w:rsidRPr="00FD50A8">
        <w:rPr>
          <w:rFonts w:ascii="Garamond" w:hAnsi="Garamond"/>
          <w:sz w:val="24"/>
          <w:szCs w:val="24"/>
        </w:rPr>
        <w:t>Slovenský zväz včelárov a jeho orgány a organizačné zložky spracúvajú osobné údaje výlučne na vymedzený alebo ustanovený účel. Zabezpečuje, aby sa spracovali len také osobné údaje, ktoré svojim rozsahom a obsahom zodpovedajú účelu ich spracovania a sú nevyhnutné na jeho dosiahnutie. Osobné údaje možno poskytnúť len so súhlasom dotknutej osoby. Výnimky stanovuje príslušný všeobecne záväzný právny predpis.</w:t>
      </w:r>
    </w:p>
    <w:p w14:paraId="72F67F1C" w14:textId="77777777" w:rsidR="00FD50A8" w:rsidRPr="00FD50A8" w:rsidRDefault="00FD50A8" w:rsidP="00FD50A8">
      <w:pPr>
        <w:spacing w:after="0" w:line="240" w:lineRule="auto"/>
        <w:jc w:val="center"/>
        <w:rPr>
          <w:rFonts w:ascii="Garamond" w:hAnsi="Garamond"/>
          <w:b/>
          <w:szCs w:val="24"/>
        </w:rPr>
      </w:pPr>
    </w:p>
    <w:p w14:paraId="7584602D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726A9ED9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3C0C5D0D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15A8634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8DB417F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7F5CD873" w14:textId="77777777" w:rsidR="00FD50A8" w:rsidRDefault="00FD50A8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68787A51" w14:textId="7CAF7658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HLAVA V</w:t>
      </w:r>
      <w:r w:rsidR="00FD50A8">
        <w:rPr>
          <w:rFonts w:ascii="Garamond" w:eastAsia="Times New Roman" w:hAnsi="Garamond"/>
          <w:b/>
          <w:bCs/>
          <w:sz w:val="24"/>
          <w:szCs w:val="24"/>
          <w:lang w:eastAsia="sk-SK"/>
        </w:rPr>
        <w:t>I</w:t>
      </w: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.</w:t>
      </w:r>
    </w:p>
    <w:p w14:paraId="70F95A34" w14:textId="77777777" w:rsidR="00B904C9" w:rsidRPr="00B904C9" w:rsidRDefault="00B904C9" w:rsidP="00B904C9">
      <w:pPr>
        <w:keepNext/>
        <w:spacing w:after="0" w:line="240" w:lineRule="auto"/>
        <w:jc w:val="center"/>
        <w:outlineLvl w:val="6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ZÁVEREČNÉ USTANOVENIA</w:t>
      </w:r>
    </w:p>
    <w:p w14:paraId="2906627F" w14:textId="77777777" w:rsidR="00B904C9" w:rsidRPr="00B904C9" w:rsidRDefault="00B904C9" w:rsidP="00B904C9">
      <w:pPr>
        <w:keepNext/>
        <w:spacing w:after="120" w:line="240" w:lineRule="auto"/>
        <w:jc w:val="center"/>
        <w:outlineLvl w:val="6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74FD614C" w14:textId="77777777" w:rsidR="00B904C9" w:rsidRPr="00B904C9" w:rsidRDefault="00B904C9" w:rsidP="00B904C9">
      <w:pPr>
        <w:spacing w:after="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378AA588" w14:textId="60CE0071" w:rsidR="00B904C9" w:rsidRPr="00B904C9" w:rsidRDefault="00FD50A8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30</w:t>
      </w:r>
    </w:p>
    <w:p w14:paraId="5CFD353C" w14:textId="77777777" w:rsidR="00B904C9" w:rsidRPr="00B904C9" w:rsidRDefault="00B904C9" w:rsidP="00B904C9">
      <w:pPr>
        <w:keepNext/>
        <w:spacing w:after="120" w:line="240" w:lineRule="auto"/>
        <w:jc w:val="center"/>
        <w:outlineLvl w:val="6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Zánik zväzu</w:t>
      </w:r>
    </w:p>
    <w:p w14:paraId="78F02F09" w14:textId="77777777" w:rsidR="00B904C9" w:rsidRPr="00B904C9" w:rsidRDefault="00B904C9" w:rsidP="00460876">
      <w:pPr>
        <w:numPr>
          <w:ilvl w:val="0"/>
          <w:numId w:val="24"/>
        </w:numPr>
        <w:spacing w:after="6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Slovenský zväz včelárov zanikne:</w:t>
      </w:r>
    </w:p>
    <w:p w14:paraId="31497038" w14:textId="77777777" w:rsidR="00B904C9" w:rsidRPr="00B904C9" w:rsidRDefault="00B904C9" w:rsidP="00460876">
      <w:pPr>
        <w:numPr>
          <w:ilvl w:val="1"/>
          <w:numId w:val="5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ak sa na tom uznesie Valné zhromaždenie SZV 2/3 väčšinou všetkých delegátov;</w:t>
      </w:r>
    </w:p>
    <w:p w14:paraId="1E6C7F5A" w14:textId="2145ED33" w:rsidR="00FD50A8" w:rsidRPr="00FD70A6" w:rsidRDefault="00B904C9" w:rsidP="00FD70A6">
      <w:pPr>
        <w:numPr>
          <w:ilvl w:val="1"/>
          <w:numId w:val="5"/>
        </w:numPr>
        <w:spacing w:after="0" w:afterAutospacing="1" w:line="240" w:lineRule="auto"/>
        <w:ind w:left="567" w:hanging="283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právoplatným rozhodnutím Ministerstva vnútra SR o jeho rozpustení podľa zákona č. 83/90 Zb. o združovaní občanov.</w:t>
      </w:r>
    </w:p>
    <w:p w14:paraId="129A9B49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5043F5FE" w14:textId="0DCD769E" w:rsidR="00B904C9" w:rsidRPr="00B904C9" w:rsidRDefault="00FD70A6" w:rsidP="00460876">
      <w:pPr>
        <w:numPr>
          <w:ilvl w:val="0"/>
          <w:numId w:val="5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>Pri zániku zväzu podľa § 30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, ods. 1, písm. a) týchto Stanov vykoná majetkové vysporiadanie likvidačná komisia menovaná Valným zhromaždením SZV podľa všeobecne platných predpisov a uznesenia Valného zhromaždenia SZV.</w:t>
      </w:r>
    </w:p>
    <w:p w14:paraId="5A40ED22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07D625B8" w14:textId="783CBF1F" w:rsidR="00B904C9" w:rsidRPr="00B904C9" w:rsidRDefault="00FD70A6" w:rsidP="00460876">
      <w:pPr>
        <w:numPr>
          <w:ilvl w:val="0"/>
          <w:numId w:val="5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sz w:val="24"/>
          <w:szCs w:val="24"/>
          <w:lang w:eastAsia="sk-SK"/>
        </w:rPr>
        <w:t xml:space="preserve">Pri zániku zväzu podľa § 30 </w:t>
      </w:r>
      <w:r w:rsidR="00B904C9" w:rsidRPr="00B904C9">
        <w:rPr>
          <w:rFonts w:ascii="Garamond" w:eastAsia="Times New Roman" w:hAnsi="Garamond"/>
          <w:sz w:val="24"/>
          <w:szCs w:val="24"/>
          <w:lang w:eastAsia="sk-SK"/>
        </w:rPr>
        <w:t>ods. 1, písm. b) týchto Stanov vykoná likvidáciu likvidátor, určený VV SZV alebo Ministerstvom vnútra SR.</w:t>
      </w:r>
    </w:p>
    <w:p w14:paraId="3D71BAB1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4F13F0A4" w14:textId="77777777" w:rsidR="00B904C9" w:rsidRPr="00B904C9" w:rsidRDefault="00B904C9" w:rsidP="00460876">
      <w:pPr>
        <w:numPr>
          <w:ilvl w:val="0"/>
          <w:numId w:val="5"/>
        </w:numPr>
        <w:spacing w:after="0" w:afterAutospacing="1" w:line="240" w:lineRule="auto"/>
        <w:ind w:left="284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lastRenderedPageBreak/>
        <w:t>Po prerokovaní a schválení záverečnej správy o likvidácii a oznámení Ministerstvu vnútra SR zanikne zväz ako právnická osoba.</w:t>
      </w:r>
    </w:p>
    <w:p w14:paraId="4B03A356" w14:textId="77777777" w:rsidR="00B904C9" w:rsidRPr="00B904C9" w:rsidRDefault="00B904C9" w:rsidP="00B904C9">
      <w:pPr>
        <w:spacing w:after="0" w:line="240" w:lineRule="auto"/>
        <w:ind w:right="6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59DF953" w14:textId="77777777" w:rsidR="00B904C9" w:rsidRPr="00B904C9" w:rsidRDefault="00B904C9" w:rsidP="00460876">
      <w:pPr>
        <w:numPr>
          <w:ilvl w:val="0"/>
          <w:numId w:val="5"/>
        </w:numPr>
        <w:spacing w:after="0" w:afterAutospacing="1" w:line="240" w:lineRule="auto"/>
        <w:ind w:left="284" w:right="200" w:hanging="284"/>
        <w:jc w:val="both"/>
        <w:rPr>
          <w:rFonts w:ascii="Garamond" w:eastAsia="Times New Roman" w:hAnsi="Garamond"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sz w:val="24"/>
          <w:szCs w:val="24"/>
          <w:lang w:eastAsia="sk-SK"/>
        </w:rPr>
        <w:t>Úhrada likvidačných nákladov a záväzkov sa vykoná z aktívnych prostriedkov zväzu.</w:t>
      </w:r>
    </w:p>
    <w:p w14:paraId="7872D23F" w14:textId="77777777" w:rsidR="00B904C9" w:rsidRPr="00B904C9" w:rsidRDefault="00B904C9" w:rsidP="00B904C9">
      <w:pPr>
        <w:spacing w:after="0" w:line="240" w:lineRule="auto"/>
        <w:ind w:right="200"/>
        <w:jc w:val="both"/>
        <w:rPr>
          <w:rFonts w:ascii="Garamond" w:eastAsia="Times New Roman" w:hAnsi="Garamond"/>
          <w:sz w:val="24"/>
          <w:szCs w:val="24"/>
          <w:lang w:eastAsia="sk-SK"/>
        </w:rPr>
      </w:pPr>
    </w:p>
    <w:p w14:paraId="67F8A6B5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49205647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</w:p>
    <w:p w14:paraId="789ACA8A" w14:textId="7CC5A27A" w:rsidR="00B904C9" w:rsidRPr="00B904C9" w:rsidRDefault="00FD50A8" w:rsidP="00B904C9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sk-SK"/>
        </w:rPr>
      </w:pPr>
      <w:r>
        <w:rPr>
          <w:rFonts w:ascii="Garamond" w:eastAsia="Times New Roman" w:hAnsi="Garamond"/>
          <w:b/>
          <w:bCs/>
          <w:sz w:val="24"/>
          <w:szCs w:val="24"/>
          <w:lang w:eastAsia="sk-SK"/>
        </w:rPr>
        <w:t>§ 31</w:t>
      </w:r>
    </w:p>
    <w:p w14:paraId="65590DC9" w14:textId="77777777" w:rsidR="00B904C9" w:rsidRPr="00B904C9" w:rsidRDefault="00B904C9" w:rsidP="00B904C9">
      <w:pPr>
        <w:spacing w:after="120" w:line="240" w:lineRule="auto"/>
        <w:jc w:val="center"/>
        <w:rPr>
          <w:rFonts w:ascii="Garamond" w:eastAsia="Times New Roman" w:hAnsi="Garamond"/>
          <w:b/>
          <w:bCs/>
          <w:sz w:val="24"/>
          <w:szCs w:val="24"/>
          <w:lang w:eastAsia="sk-SK"/>
        </w:rPr>
      </w:pPr>
      <w:r w:rsidRPr="00B904C9">
        <w:rPr>
          <w:rFonts w:ascii="Garamond" w:eastAsia="Times New Roman" w:hAnsi="Garamond"/>
          <w:b/>
          <w:bCs/>
          <w:sz w:val="24"/>
          <w:szCs w:val="24"/>
          <w:lang w:eastAsia="sk-SK"/>
        </w:rPr>
        <w:t>Účinnosť</w:t>
      </w:r>
    </w:p>
    <w:p w14:paraId="2472C963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Arial Unicode MS" w:hAnsi="Garamond"/>
          <w:sz w:val="24"/>
          <w:szCs w:val="24"/>
          <w:highlight w:val="yellow"/>
          <w:lang w:eastAsia="sk-SK"/>
        </w:rPr>
      </w:pPr>
    </w:p>
    <w:p w14:paraId="62A4ADFC" w14:textId="77777777" w:rsidR="00B904C9" w:rsidRPr="00B904C9" w:rsidRDefault="00B904C9" w:rsidP="00460876">
      <w:pPr>
        <w:numPr>
          <w:ilvl w:val="0"/>
          <w:numId w:val="25"/>
        </w:numPr>
        <w:spacing w:after="0" w:afterAutospacing="1" w:line="240" w:lineRule="auto"/>
        <w:ind w:left="284" w:hanging="284"/>
        <w:jc w:val="both"/>
        <w:rPr>
          <w:rFonts w:ascii="Garamond" w:eastAsia="Arial Unicode MS" w:hAnsi="Garamond"/>
          <w:sz w:val="24"/>
          <w:szCs w:val="24"/>
          <w:lang w:eastAsia="sk-SK"/>
        </w:rPr>
      </w:pPr>
      <w:r w:rsidRPr="00B904C9">
        <w:rPr>
          <w:rFonts w:ascii="Garamond" w:eastAsia="Arial Unicode MS" w:hAnsi="Garamond"/>
          <w:sz w:val="24"/>
          <w:szCs w:val="24"/>
          <w:lang w:eastAsia="sk-SK"/>
        </w:rPr>
        <w:t>Úplné znenie Stanov nadobúda účinnosť dňom................ schválením delegátmi XIII. Valného zhromaždenia SZV.</w:t>
      </w:r>
    </w:p>
    <w:p w14:paraId="62B38046" w14:textId="77777777" w:rsidR="00B904C9" w:rsidRPr="00B904C9" w:rsidRDefault="00B904C9" w:rsidP="00B904C9">
      <w:pPr>
        <w:spacing w:after="0" w:line="240" w:lineRule="auto"/>
        <w:jc w:val="both"/>
        <w:rPr>
          <w:rFonts w:ascii="Garamond" w:eastAsia="Arial Unicode MS" w:hAnsi="Garamond"/>
          <w:sz w:val="24"/>
          <w:szCs w:val="24"/>
          <w:lang w:eastAsia="sk-SK"/>
        </w:rPr>
      </w:pPr>
    </w:p>
    <w:p w14:paraId="1B4CF491" w14:textId="77777777" w:rsidR="009405CD" w:rsidRDefault="009405CD" w:rsidP="009405CD">
      <w:pPr>
        <w:spacing w:after="0"/>
        <w:rPr>
          <w:rFonts w:ascii="Arial" w:hAnsi="Arial" w:cs="Arial"/>
        </w:rPr>
      </w:pPr>
    </w:p>
    <w:p w14:paraId="724F312B" w14:textId="77777777" w:rsidR="006B6BC1" w:rsidRDefault="009405CD" w:rsidP="002473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31E3E4C" w14:textId="77777777" w:rsidR="008009B0" w:rsidRDefault="008009B0" w:rsidP="002473C2">
      <w:pPr>
        <w:rPr>
          <w:rFonts w:ascii="Arial" w:hAnsi="Arial" w:cs="Arial"/>
        </w:rPr>
      </w:pPr>
    </w:p>
    <w:p w14:paraId="1A48D73B" w14:textId="77777777" w:rsidR="007E1E39" w:rsidRDefault="00103BC0" w:rsidP="007E1E3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775C24E" w14:textId="77777777" w:rsidR="00103BC0" w:rsidRDefault="00103BC0" w:rsidP="007E1E3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BAC1C4C" w14:textId="77777777" w:rsidR="007E1E39" w:rsidRDefault="007E1E39" w:rsidP="007E1E3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7E1E39" w:rsidSect="00913273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5553" w16cid:durableId="21D33751"/>
  <w16cid:commentId w16cid:paraId="148345D2" w16cid:durableId="21D33752"/>
  <w16cid:commentId w16cid:paraId="0B1A35A6" w16cid:durableId="21D337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2D0EE" w14:textId="77777777" w:rsidR="00D34F2B" w:rsidRDefault="00D34F2B">
      <w:pPr>
        <w:spacing w:after="0" w:line="240" w:lineRule="auto"/>
      </w:pPr>
      <w:r>
        <w:separator/>
      </w:r>
    </w:p>
  </w:endnote>
  <w:endnote w:type="continuationSeparator" w:id="0">
    <w:p w14:paraId="159765A7" w14:textId="77777777" w:rsidR="00D34F2B" w:rsidRDefault="00D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63BA4" w14:textId="77777777" w:rsidR="00B50F4B" w:rsidRDefault="00B50F4B">
    <w:pPr>
      <w:pStyle w:val="Pta"/>
      <w:jc w:val="center"/>
    </w:pPr>
    <w:r>
      <w:t>S</w:t>
    </w:r>
    <w:r w:rsidRPr="005D4A93">
      <w:rPr>
        <w:sz w:val="18"/>
      </w:rPr>
      <w:t xml:space="preserve">trana </w:t>
    </w:r>
    <w:r w:rsidRPr="005D4A93">
      <w:rPr>
        <w:b/>
        <w:bCs/>
        <w:sz w:val="20"/>
        <w:szCs w:val="24"/>
      </w:rPr>
      <w:fldChar w:fldCharType="begin"/>
    </w:r>
    <w:r w:rsidRPr="005D4A93">
      <w:rPr>
        <w:b/>
        <w:bCs/>
        <w:sz w:val="18"/>
      </w:rPr>
      <w:instrText>PAGE</w:instrText>
    </w:r>
    <w:r w:rsidRPr="005D4A93">
      <w:rPr>
        <w:b/>
        <w:bCs/>
        <w:sz w:val="20"/>
        <w:szCs w:val="24"/>
      </w:rPr>
      <w:fldChar w:fldCharType="separate"/>
    </w:r>
    <w:r w:rsidR="00890033">
      <w:rPr>
        <w:b/>
        <w:bCs/>
        <w:noProof/>
        <w:sz w:val="18"/>
      </w:rPr>
      <w:t>21</w:t>
    </w:r>
    <w:r w:rsidRPr="005D4A93">
      <w:rPr>
        <w:b/>
        <w:bCs/>
        <w:sz w:val="20"/>
        <w:szCs w:val="24"/>
      </w:rPr>
      <w:fldChar w:fldCharType="end"/>
    </w:r>
    <w:r w:rsidRPr="005D4A93">
      <w:rPr>
        <w:sz w:val="18"/>
      </w:rPr>
      <w:t xml:space="preserve"> z </w:t>
    </w:r>
    <w:r w:rsidRPr="005D4A93">
      <w:rPr>
        <w:b/>
        <w:bCs/>
        <w:sz w:val="20"/>
        <w:szCs w:val="24"/>
      </w:rPr>
      <w:fldChar w:fldCharType="begin"/>
    </w:r>
    <w:r w:rsidRPr="005D4A93">
      <w:rPr>
        <w:b/>
        <w:bCs/>
        <w:sz w:val="18"/>
      </w:rPr>
      <w:instrText>NUMPAGES</w:instrText>
    </w:r>
    <w:r w:rsidRPr="005D4A93">
      <w:rPr>
        <w:b/>
        <w:bCs/>
        <w:sz w:val="20"/>
        <w:szCs w:val="24"/>
      </w:rPr>
      <w:fldChar w:fldCharType="separate"/>
    </w:r>
    <w:r w:rsidR="00890033">
      <w:rPr>
        <w:b/>
        <w:bCs/>
        <w:noProof/>
        <w:sz w:val="18"/>
      </w:rPr>
      <w:t>21</w:t>
    </w:r>
    <w:r w:rsidRPr="005D4A93">
      <w:rPr>
        <w:b/>
        <w:bCs/>
        <w:sz w:val="20"/>
        <w:szCs w:val="24"/>
      </w:rPr>
      <w:fldChar w:fldCharType="end"/>
    </w:r>
  </w:p>
  <w:p w14:paraId="4B0AFA8A" w14:textId="77777777" w:rsidR="00B50F4B" w:rsidRDefault="00B50F4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C36A2" w14:textId="77777777" w:rsidR="00D34F2B" w:rsidRDefault="00D34F2B">
      <w:pPr>
        <w:spacing w:after="0" w:line="240" w:lineRule="auto"/>
      </w:pPr>
      <w:r>
        <w:separator/>
      </w:r>
    </w:p>
  </w:footnote>
  <w:footnote w:type="continuationSeparator" w:id="0">
    <w:p w14:paraId="56B7CB0A" w14:textId="77777777" w:rsidR="00D34F2B" w:rsidRDefault="00D34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F2A"/>
    <w:multiLevelType w:val="hybridMultilevel"/>
    <w:tmpl w:val="71A2D384"/>
    <w:lvl w:ilvl="0" w:tplc="B3DA404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8448ED"/>
    <w:multiLevelType w:val="hybridMultilevel"/>
    <w:tmpl w:val="C1D48CEC"/>
    <w:lvl w:ilvl="0" w:tplc="E6AA95F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6AA95FC"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0EAF"/>
    <w:multiLevelType w:val="hybridMultilevel"/>
    <w:tmpl w:val="052E24F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FE1849"/>
    <w:multiLevelType w:val="hybridMultilevel"/>
    <w:tmpl w:val="965CDA9A"/>
    <w:lvl w:ilvl="0" w:tplc="75188C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83BEA"/>
    <w:multiLevelType w:val="hybridMultilevel"/>
    <w:tmpl w:val="9EBE8A6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060880"/>
    <w:multiLevelType w:val="hybridMultilevel"/>
    <w:tmpl w:val="DCB0CB16"/>
    <w:lvl w:ilvl="0" w:tplc="E662E62A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A364AA4E">
      <w:start w:val="1"/>
      <w:numFmt w:val="lowerLetter"/>
      <w:lvlText w:val="%2)"/>
      <w:lvlJc w:val="left"/>
      <w:pPr>
        <w:ind w:left="10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780" w:hanging="180"/>
      </w:pPr>
    </w:lvl>
    <w:lvl w:ilvl="3" w:tplc="041B000F" w:tentative="1">
      <w:start w:val="1"/>
      <w:numFmt w:val="decimal"/>
      <w:lvlText w:val="%4."/>
      <w:lvlJc w:val="left"/>
      <w:pPr>
        <w:ind w:left="2500" w:hanging="360"/>
      </w:pPr>
    </w:lvl>
    <w:lvl w:ilvl="4" w:tplc="041B0019" w:tentative="1">
      <w:start w:val="1"/>
      <w:numFmt w:val="lowerLetter"/>
      <w:lvlText w:val="%5."/>
      <w:lvlJc w:val="left"/>
      <w:pPr>
        <w:ind w:left="3220" w:hanging="360"/>
      </w:pPr>
    </w:lvl>
    <w:lvl w:ilvl="5" w:tplc="041B001B" w:tentative="1">
      <w:start w:val="1"/>
      <w:numFmt w:val="lowerRoman"/>
      <w:lvlText w:val="%6."/>
      <w:lvlJc w:val="right"/>
      <w:pPr>
        <w:ind w:left="3940" w:hanging="180"/>
      </w:pPr>
    </w:lvl>
    <w:lvl w:ilvl="6" w:tplc="041B000F" w:tentative="1">
      <w:start w:val="1"/>
      <w:numFmt w:val="decimal"/>
      <w:lvlText w:val="%7."/>
      <w:lvlJc w:val="left"/>
      <w:pPr>
        <w:ind w:left="4660" w:hanging="360"/>
      </w:pPr>
    </w:lvl>
    <w:lvl w:ilvl="7" w:tplc="041B0019" w:tentative="1">
      <w:start w:val="1"/>
      <w:numFmt w:val="lowerLetter"/>
      <w:lvlText w:val="%8."/>
      <w:lvlJc w:val="left"/>
      <w:pPr>
        <w:ind w:left="5380" w:hanging="360"/>
      </w:pPr>
    </w:lvl>
    <w:lvl w:ilvl="8" w:tplc="041B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0B2538D5"/>
    <w:multiLevelType w:val="hybridMultilevel"/>
    <w:tmpl w:val="A8A2D916"/>
    <w:lvl w:ilvl="0" w:tplc="D9CCE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04820"/>
    <w:multiLevelType w:val="hybridMultilevel"/>
    <w:tmpl w:val="7F041EF6"/>
    <w:lvl w:ilvl="0" w:tplc="E6AA95F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6AA95FC"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4E9F"/>
    <w:multiLevelType w:val="hybridMultilevel"/>
    <w:tmpl w:val="280C99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77E1"/>
    <w:multiLevelType w:val="multilevel"/>
    <w:tmpl w:val="B02E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A0B2E"/>
    <w:multiLevelType w:val="hybridMultilevel"/>
    <w:tmpl w:val="CEB80F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4F1404B6">
      <w:start w:val="1"/>
      <w:numFmt w:val="lowerLetter"/>
      <w:lvlText w:val="%3)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43A6"/>
    <w:multiLevelType w:val="hybridMultilevel"/>
    <w:tmpl w:val="F48662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3263"/>
    <w:multiLevelType w:val="hybridMultilevel"/>
    <w:tmpl w:val="86F6F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252A"/>
    <w:multiLevelType w:val="hybridMultilevel"/>
    <w:tmpl w:val="D2302132"/>
    <w:lvl w:ilvl="0" w:tplc="9E209A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286C5FF6"/>
    <w:multiLevelType w:val="hybridMultilevel"/>
    <w:tmpl w:val="B2829790"/>
    <w:lvl w:ilvl="0" w:tplc="F38842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FCED3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025A"/>
    <w:multiLevelType w:val="hybridMultilevel"/>
    <w:tmpl w:val="0D3061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43313"/>
    <w:multiLevelType w:val="hybridMultilevel"/>
    <w:tmpl w:val="4000B98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CFE650D2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B0B6EE7"/>
    <w:multiLevelType w:val="hybridMultilevel"/>
    <w:tmpl w:val="E0C0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F5562"/>
    <w:multiLevelType w:val="hybridMultilevel"/>
    <w:tmpl w:val="4F8407E6"/>
    <w:lvl w:ilvl="0" w:tplc="33F80B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B0401"/>
    <w:multiLevelType w:val="hybridMultilevel"/>
    <w:tmpl w:val="B8CAC50A"/>
    <w:lvl w:ilvl="0" w:tplc="9F701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5539C5"/>
    <w:multiLevelType w:val="hybridMultilevel"/>
    <w:tmpl w:val="E12ACD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57C"/>
    <w:multiLevelType w:val="hybridMultilevel"/>
    <w:tmpl w:val="0D9A26E2"/>
    <w:lvl w:ilvl="0" w:tplc="E6AA95F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80C9E"/>
    <w:multiLevelType w:val="hybridMultilevel"/>
    <w:tmpl w:val="FA6464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80981"/>
    <w:multiLevelType w:val="hybridMultilevel"/>
    <w:tmpl w:val="8AAEB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3DD6"/>
    <w:multiLevelType w:val="hybridMultilevel"/>
    <w:tmpl w:val="A0902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E3CA8"/>
    <w:multiLevelType w:val="hybridMultilevel"/>
    <w:tmpl w:val="8ABE0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509CD"/>
    <w:multiLevelType w:val="multilevel"/>
    <w:tmpl w:val="44A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C19EE"/>
    <w:multiLevelType w:val="hybridMultilevel"/>
    <w:tmpl w:val="07664C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22B67"/>
    <w:multiLevelType w:val="hybridMultilevel"/>
    <w:tmpl w:val="A42EE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5268A"/>
    <w:multiLevelType w:val="multilevel"/>
    <w:tmpl w:val="41DE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B62F9"/>
    <w:multiLevelType w:val="hybridMultilevel"/>
    <w:tmpl w:val="611493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16E36F8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B62090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44AC4"/>
    <w:multiLevelType w:val="hybridMultilevel"/>
    <w:tmpl w:val="17E4F7DC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7">
      <w:start w:val="1"/>
      <w:numFmt w:val="lowerLetter"/>
      <w:lvlText w:val="%2)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0734625"/>
    <w:multiLevelType w:val="hybridMultilevel"/>
    <w:tmpl w:val="611CC7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16B3"/>
    <w:multiLevelType w:val="hybridMultilevel"/>
    <w:tmpl w:val="4154C9C2"/>
    <w:lvl w:ilvl="0" w:tplc="CAC80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00AA4"/>
    <w:multiLevelType w:val="hybridMultilevel"/>
    <w:tmpl w:val="14AA064C"/>
    <w:lvl w:ilvl="0" w:tplc="F89C08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43BB1"/>
    <w:multiLevelType w:val="hybridMultilevel"/>
    <w:tmpl w:val="14E4DD92"/>
    <w:lvl w:ilvl="0" w:tplc="E6AA95FC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E04094A">
      <w:numFmt w:val="bullet"/>
      <w:lvlText w:val="­"/>
      <w:lvlJc w:val="left"/>
      <w:pPr>
        <w:ind w:left="502" w:hanging="360"/>
      </w:pPr>
      <w:rPr>
        <w:rFonts w:ascii="Arial" w:eastAsia="Times New Roman" w:hAnsi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530D1"/>
    <w:multiLevelType w:val="hybridMultilevel"/>
    <w:tmpl w:val="2B54C080"/>
    <w:lvl w:ilvl="0" w:tplc="7E88AC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13"/>
  </w:num>
  <w:num w:numId="5">
    <w:abstractNumId w:val="5"/>
  </w:num>
  <w:num w:numId="6">
    <w:abstractNumId w:val="24"/>
  </w:num>
  <w:num w:numId="7">
    <w:abstractNumId w:val="0"/>
  </w:num>
  <w:num w:numId="8">
    <w:abstractNumId w:val="34"/>
  </w:num>
  <w:num w:numId="9">
    <w:abstractNumId w:val="32"/>
  </w:num>
  <w:num w:numId="10">
    <w:abstractNumId w:val="25"/>
  </w:num>
  <w:num w:numId="11">
    <w:abstractNumId w:val="30"/>
  </w:num>
  <w:num w:numId="12">
    <w:abstractNumId w:val="21"/>
  </w:num>
  <w:num w:numId="13">
    <w:abstractNumId w:val="10"/>
  </w:num>
  <w:num w:numId="14">
    <w:abstractNumId w:val="1"/>
  </w:num>
  <w:num w:numId="15">
    <w:abstractNumId w:val="35"/>
  </w:num>
  <w:num w:numId="16">
    <w:abstractNumId w:val="7"/>
  </w:num>
  <w:num w:numId="17">
    <w:abstractNumId w:val="14"/>
  </w:num>
  <w:num w:numId="18">
    <w:abstractNumId w:val="4"/>
  </w:num>
  <w:num w:numId="19">
    <w:abstractNumId w:val="2"/>
  </w:num>
  <w:num w:numId="20">
    <w:abstractNumId w:val="23"/>
  </w:num>
  <w:num w:numId="21">
    <w:abstractNumId w:val="31"/>
  </w:num>
  <w:num w:numId="22">
    <w:abstractNumId w:val="6"/>
  </w:num>
  <w:num w:numId="23">
    <w:abstractNumId w:val="17"/>
  </w:num>
  <w:num w:numId="24">
    <w:abstractNumId w:val="18"/>
  </w:num>
  <w:num w:numId="25">
    <w:abstractNumId w:val="22"/>
  </w:num>
  <w:num w:numId="26">
    <w:abstractNumId w:val="28"/>
  </w:num>
  <w:num w:numId="27">
    <w:abstractNumId w:val="16"/>
  </w:num>
  <w:num w:numId="28">
    <w:abstractNumId w:val="36"/>
  </w:num>
  <w:num w:numId="29">
    <w:abstractNumId w:val="20"/>
  </w:num>
  <w:num w:numId="30">
    <w:abstractNumId w:val="12"/>
  </w:num>
  <w:num w:numId="31">
    <w:abstractNumId w:val="11"/>
  </w:num>
  <w:num w:numId="32">
    <w:abstractNumId w:val="15"/>
  </w:num>
  <w:num w:numId="33">
    <w:abstractNumId w:val="33"/>
  </w:num>
  <w:num w:numId="34">
    <w:abstractNumId w:val="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F5"/>
    <w:rsid w:val="00031560"/>
    <w:rsid w:val="00043C30"/>
    <w:rsid w:val="000A0F43"/>
    <w:rsid w:val="000B5F18"/>
    <w:rsid w:val="00103BC0"/>
    <w:rsid w:val="00114408"/>
    <w:rsid w:val="00150A48"/>
    <w:rsid w:val="00192D30"/>
    <w:rsid w:val="001A23A9"/>
    <w:rsid w:val="00216672"/>
    <w:rsid w:val="00234032"/>
    <w:rsid w:val="00246DAE"/>
    <w:rsid w:val="002473C2"/>
    <w:rsid w:val="0024775B"/>
    <w:rsid w:val="00261B58"/>
    <w:rsid w:val="0026570E"/>
    <w:rsid w:val="002934A9"/>
    <w:rsid w:val="002A7335"/>
    <w:rsid w:val="002C200B"/>
    <w:rsid w:val="002E2EE9"/>
    <w:rsid w:val="003004F1"/>
    <w:rsid w:val="00300A45"/>
    <w:rsid w:val="00303656"/>
    <w:rsid w:val="00342362"/>
    <w:rsid w:val="0035730F"/>
    <w:rsid w:val="003766E8"/>
    <w:rsid w:val="0038410A"/>
    <w:rsid w:val="003B482E"/>
    <w:rsid w:val="003F66AC"/>
    <w:rsid w:val="004354A6"/>
    <w:rsid w:val="004449F1"/>
    <w:rsid w:val="0045555C"/>
    <w:rsid w:val="00456A57"/>
    <w:rsid w:val="00460876"/>
    <w:rsid w:val="004928BC"/>
    <w:rsid w:val="004E5310"/>
    <w:rsid w:val="004E5978"/>
    <w:rsid w:val="0050117D"/>
    <w:rsid w:val="0050342F"/>
    <w:rsid w:val="00511EEE"/>
    <w:rsid w:val="005676C8"/>
    <w:rsid w:val="005802D7"/>
    <w:rsid w:val="00582742"/>
    <w:rsid w:val="0058680B"/>
    <w:rsid w:val="005926A7"/>
    <w:rsid w:val="00592EEE"/>
    <w:rsid w:val="00595824"/>
    <w:rsid w:val="005E78A7"/>
    <w:rsid w:val="0068269F"/>
    <w:rsid w:val="00690865"/>
    <w:rsid w:val="006B6BC1"/>
    <w:rsid w:val="006C2E46"/>
    <w:rsid w:val="006D28AB"/>
    <w:rsid w:val="007B5A83"/>
    <w:rsid w:val="007E1E39"/>
    <w:rsid w:val="007F02D0"/>
    <w:rsid w:val="008009B0"/>
    <w:rsid w:val="00803ADF"/>
    <w:rsid w:val="00817E33"/>
    <w:rsid w:val="00827A31"/>
    <w:rsid w:val="00843144"/>
    <w:rsid w:val="00874406"/>
    <w:rsid w:val="00890033"/>
    <w:rsid w:val="008A4B0B"/>
    <w:rsid w:val="008C1881"/>
    <w:rsid w:val="008E71E6"/>
    <w:rsid w:val="009065B0"/>
    <w:rsid w:val="00906E44"/>
    <w:rsid w:val="00913273"/>
    <w:rsid w:val="0093374B"/>
    <w:rsid w:val="009405CD"/>
    <w:rsid w:val="0096245D"/>
    <w:rsid w:val="00977C83"/>
    <w:rsid w:val="009870C8"/>
    <w:rsid w:val="00994675"/>
    <w:rsid w:val="00995256"/>
    <w:rsid w:val="009973D7"/>
    <w:rsid w:val="009B6596"/>
    <w:rsid w:val="009D3B6F"/>
    <w:rsid w:val="009F1159"/>
    <w:rsid w:val="00A34A3C"/>
    <w:rsid w:val="00A5531C"/>
    <w:rsid w:val="00AA221B"/>
    <w:rsid w:val="00AC0317"/>
    <w:rsid w:val="00AF00F0"/>
    <w:rsid w:val="00AF3E27"/>
    <w:rsid w:val="00B01658"/>
    <w:rsid w:val="00B05C50"/>
    <w:rsid w:val="00B11AD0"/>
    <w:rsid w:val="00B31A00"/>
    <w:rsid w:val="00B31F5A"/>
    <w:rsid w:val="00B41656"/>
    <w:rsid w:val="00B50F4B"/>
    <w:rsid w:val="00B61ED2"/>
    <w:rsid w:val="00B733B5"/>
    <w:rsid w:val="00B80213"/>
    <w:rsid w:val="00B904C9"/>
    <w:rsid w:val="00BD2FF5"/>
    <w:rsid w:val="00BE2636"/>
    <w:rsid w:val="00BE5B5A"/>
    <w:rsid w:val="00C06782"/>
    <w:rsid w:val="00C40BC5"/>
    <w:rsid w:val="00C65D3A"/>
    <w:rsid w:val="00C73FC5"/>
    <w:rsid w:val="00CD750E"/>
    <w:rsid w:val="00CF02CE"/>
    <w:rsid w:val="00CF4543"/>
    <w:rsid w:val="00D02245"/>
    <w:rsid w:val="00D14C62"/>
    <w:rsid w:val="00D2319C"/>
    <w:rsid w:val="00D325E6"/>
    <w:rsid w:val="00D34F2B"/>
    <w:rsid w:val="00D36934"/>
    <w:rsid w:val="00D57D82"/>
    <w:rsid w:val="00D7401E"/>
    <w:rsid w:val="00D87B16"/>
    <w:rsid w:val="00DA29B6"/>
    <w:rsid w:val="00DA73E2"/>
    <w:rsid w:val="00DD7026"/>
    <w:rsid w:val="00E217B4"/>
    <w:rsid w:val="00E53CE1"/>
    <w:rsid w:val="00EA330E"/>
    <w:rsid w:val="00EA3C42"/>
    <w:rsid w:val="00F26E53"/>
    <w:rsid w:val="00F414FC"/>
    <w:rsid w:val="00F61E31"/>
    <w:rsid w:val="00F62B1C"/>
    <w:rsid w:val="00F77F43"/>
    <w:rsid w:val="00FA04A1"/>
    <w:rsid w:val="00FB45DD"/>
    <w:rsid w:val="00FC4220"/>
    <w:rsid w:val="00FD50A8"/>
    <w:rsid w:val="00FD70A6"/>
    <w:rsid w:val="00FD7D90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F585"/>
  <w15:docId w15:val="{3BFD51EC-8F29-4DE9-8A77-78C733D5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2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D2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FF5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FD7D90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FD7D90"/>
    <w:rPr>
      <w:b/>
      <w:bCs/>
    </w:rPr>
  </w:style>
  <w:style w:type="paragraph" w:customStyle="1" w:styleId="nadpis1">
    <w:name w:val="nadpis 1"/>
    <w:basedOn w:val="Normlny"/>
    <w:next w:val="Normlny"/>
    <w:link w:val="Znakynadpisu1"/>
    <w:qFormat/>
    <w:rsid w:val="00043C30"/>
    <w:pPr>
      <w:spacing w:before="120" w:after="120" w:line="204" w:lineRule="auto"/>
      <w:ind w:left="-144"/>
      <w:outlineLvl w:val="0"/>
    </w:pPr>
    <w:rPr>
      <w:rFonts w:asciiTheme="majorHAnsi" w:eastAsiaTheme="minorHAnsi" w:hAnsiTheme="majorHAnsi" w:cstheme="minorBidi"/>
      <w:color w:val="833C0B" w:themeColor="accent2" w:themeShade="80"/>
      <w:sz w:val="96"/>
      <w:szCs w:val="96"/>
    </w:rPr>
  </w:style>
  <w:style w:type="character" w:customStyle="1" w:styleId="Znakynadpisu1">
    <w:name w:val="Znaky nadpisu 1"/>
    <w:basedOn w:val="Predvolenpsmoodseku"/>
    <w:link w:val="nadpis1"/>
    <w:rsid w:val="00043C30"/>
    <w:rPr>
      <w:rFonts w:asciiTheme="majorHAnsi" w:hAnsiTheme="majorHAnsi"/>
      <w:color w:val="833C0B" w:themeColor="accent2" w:themeShade="80"/>
      <w:sz w:val="96"/>
      <w:szCs w:val="96"/>
    </w:rPr>
  </w:style>
  <w:style w:type="paragraph" w:styleId="Textbubliny">
    <w:name w:val="Balloon Text"/>
    <w:basedOn w:val="Normlny"/>
    <w:link w:val="TextbublinyChar"/>
    <w:unhideWhenUsed/>
    <w:rsid w:val="00DA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A29B6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nhideWhenUsed/>
    <w:rsid w:val="0091327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132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1327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9132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13273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A7335"/>
    <w:rPr>
      <w:color w:val="954F72" w:themeColor="followedHyperlink"/>
      <w:u w:val="single"/>
    </w:rPr>
  </w:style>
  <w:style w:type="numbering" w:customStyle="1" w:styleId="Bezzoznamu1">
    <w:name w:val="Bez zoznamu1"/>
    <w:next w:val="Bezzoznamu"/>
    <w:uiPriority w:val="99"/>
    <w:semiHidden/>
    <w:unhideWhenUsed/>
    <w:rsid w:val="00B904C9"/>
  </w:style>
  <w:style w:type="character" w:styleId="slostrany">
    <w:name w:val="page number"/>
    <w:basedOn w:val="Predvolenpsmoodseku"/>
    <w:rsid w:val="00B904C9"/>
  </w:style>
  <w:style w:type="paragraph" w:styleId="Odsekzoznamu">
    <w:name w:val="List Paragraph"/>
    <w:basedOn w:val="Normlny"/>
    <w:uiPriority w:val="34"/>
    <w:qFormat/>
    <w:rsid w:val="00B904C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B904C9"/>
    <w:pPr>
      <w:tabs>
        <w:tab w:val="center" w:pos="4536"/>
        <w:tab w:val="right" w:pos="9072"/>
      </w:tabs>
      <w:spacing w:after="100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04C9"/>
    <w:rPr>
      <w:rFonts w:ascii="Times New Roman" w:eastAsia="Calibri" w:hAnsi="Times New Roman" w:cs="Times New Roman"/>
      <w:sz w:val="24"/>
    </w:rPr>
  </w:style>
  <w:style w:type="paragraph" w:styleId="Revzia">
    <w:name w:val="Revision"/>
    <w:hidden/>
    <w:uiPriority w:val="99"/>
    <w:semiHidden/>
    <w:rsid w:val="00F414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</dc:creator>
  <cp:lastModifiedBy>Milan Janco</cp:lastModifiedBy>
  <cp:revision>6</cp:revision>
  <dcterms:created xsi:type="dcterms:W3CDTF">2020-01-24T08:20:00Z</dcterms:created>
  <dcterms:modified xsi:type="dcterms:W3CDTF">2020-01-26T06:53:00Z</dcterms:modified>
</cp:coreProperties>
</file>